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09763" w14:textId="77777777" w:rsidR="00DC552A" w:rsidRPr="00DC552A" w:rsidRDefault="00DC552A" w:rsidP="00DC552A">
      <w:pPr>
        <w:rPr>
          <w:rFonts w:ascii="Arial" w:hAnsi="Arial" w:cs="Arial"/>
          <w:lang w:val="en-US"/>
        </w:rPr>
      </w:pPr>
      <w:r w:rsidRPr="005254AF">
        <w:rPr>
          <w:rFonts w:ascii="Arial" w:hAnsi="Arial" w:cs="Arial"/>
          <w:lang w:val="en-US"/>
        </w:rPr>
        <w:t xml:space="preserve">letterhead </w:t>
      </w:r>
      <w:r w:rsidRPr="00DC552A">
        <w:rPr>
          <w:rFonts w:ascii="Arial" w:hAnsi="Arial" w:cs="Arial"/>
          <w:lang w:val="en-US"/>
        </w:rPr>
        <w:t>client</w:t>
      </w:r>
    </w:p>
    <w:p w14:paraId="676C80B9" w14:textId="77777777" w:rsidR="00DC552A" w:rsidRPr="00DC552A" w:rsidRDefault="00DC552A" w:rsidP="00DC552A">
      <w:pPr>
        <w:pStyle w:val="Briefkoponderstreept"/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fldChar w:fldCharType="begin"/>
      </w:r>
      <w:r w:rsidRPr="00DC552A">
        <w:rPr>
          <w:rFonts w:ascii="Arial" w:hAnsi="Arial" w:cs="Arial"/>
          <w:lang w:val="en-US"/>
        </w:rPr>
        <w:instrText xml:space="preserve"> DOCPROPERTY  DL_Rubricering  \* MERGEFORMAT </w:instrText>
      </w:r>
      <w:r w:rsidRPr="00DC552A">
        <w:rPr>
          <w:rFonts w:ascii="Arial" w:hAnsi="Arial" w:cs="Arial"/>
          <w:lang w:val="en-US"/>
        </w:rPr>
        <w:fldChar w:fldCharType="end"/>
      </w:r>
    </w:p>
    <w:p w14:paraId="489333F0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t>Audit firm</w:t>
      </w:r>
    </w:p>
    <w:p w14:paraId="523C6C42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</w:instrText>
      </w:r>
    </w:p>
    <w:p w14:paraId="7311F34B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 \* MERGEFORMAT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>&lt;AanAfdeling&gt;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12AF83DA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>"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"DL_VTAV"  \* MERGEFORMAT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>t.a.v.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 " " 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C552A">
        <w:rPr>
          <w:rFonts w:ascii="Arial" w:hAnsi="Arial" w:cs="Arial"/>
          <w:noProof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t>attn.</w: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 " 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C552A">
        <w:rPr>
          <w:rFonts w:ascii="Arial" w:hAnsi="Arial" w:cs="Arial"/>
          <w:noProof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t>The auditor</w:t>
      </w:r>
    </w:p>
    <w:p w14:paraId="7262028E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t>Address and house number</w:t>
      </w:r>
    </w:p>
    <w:p w14:paraId="350902EA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t>PC and Place</w:t>
      </w:r>
    </w:p>
    <w:p w14:paraId="35C19244" w14:textId="77777777" w:rsidR="00DC552A" w:rsidRPr="00DC552A" w:rsidRDefault="00DC552A" w:rsidP="00DC552A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"DL_GeadresseerdeLand"  \* MERGEFORMAT </w:instrText>
      </w:r>
      <w:r w:rsidRPr="00DC552A"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6286806B" w14:textId="77777777" w:rsidR="00DC552A" w:rsidRDefault="00DC552A" w:rsidP="00DC552A">
      <w:pPr>
        <w:pStyle w:val="Briefblauwkop"/>
        <w:rPr>
          <w:rFonts w:ascii="Arial" w:hAnsi="Arial" w:cs="Arial"/>
          <w:color w:val="auto"/>
          <w:lang w:val="en-US"/>
        </w:rPr>
      </w:pPr>
      <w:r w:rsidRPr="00DC552A">
        <w:rPr>
          <w:rFonts w:ascii="Arial" w:hAnsi="Arial" w:cs="Arial"/>
          <w:color w:val="auto"/>
          <w:lang w:val="en-US"/>
        </w:rPr>
        <w:fldChar w:fldCharType="begin"/>
      </w:r>
      <w:r w:rsidRPr="00DC552A">
        <w:rPr>
          <w:rFonts w:ascii="Arial" w:hAnsi="Arial" w:cs="Arial"/>
          <w:color w:val="auto"/>
          <w:lang w:val="en-US"/>
        </w:rPr>
        <w:instrText xml:space="preserve"> DOCPROPERTY  "DL_Onderwerp"  \* MERGEFORMAT </w:instrText>
      </w:r>
      <w:r w:rsidRPr="00DC552A">
        <w:rPr>
          <w:rFonts w:ascii="Arial" w:hAnsi="Arial" w:cs="Arial"/>
          <w:color w:val="auto"/>
          <w:lang w:val="en-US"/>
        </w:rPr>
        <w:fldChar w:fldCharType="separate"/>
      </w:r>
    </w:p>
    <w:p w14:paraId="5E150A93" w14:textId="701EA400" w:rsidR="00DC552A" w:rsidRPr="00DC552A" w:rsidRDefault="00DC552A" w:rsidP="00DC552A">
      <w:pPr>
        <w:pStyle w:val="Briefblauwkop"/>
        <w:rPr>
          <w:rFonts w:ascii="Arial" w:hAnsi="Arial" w:cs="Arial"/>
          <w:color w:val="auto"/>
          <w:lang w:val="en-US"/>
        </w:rPr>
      </w:pPr>
      <w:r w:rsidRPr="00DC552A">
        <w:rPr>
          <w:rFonts w:ascii="Arial" w:hAnsi="Arial" w:cs="Arial"/>
          <w:color w:val="auto"/>
          <w:lang w:val="en-US"/>
        </w:rPr>
        <w:t>Representation letter for prospectus of [UCITS]</w:t>
      </w:r>
      <w:r w:rsidRPr="00DC552A">
        <w:rPr>
          <w:rFonts w:ascii="Arial" w:hAnsi="Arial" w:cs="Arial"/>
          <w:color w:val="auto"/>
          <w:lang w:val="en-US"/>
        </w:rPr>
        <w:fldChar w:fldCharType="end"/>
      </w:r>
    </w:p>
    <w:p w14:paraId="68439B5E" w14:textId="77777777" w:rsidR="00DC552A" w:rsidRPr="00DC552A" w:rsidRDefault="00DC552A" w:rsidP="00DC552A">
      <w:pPr>
        <w:rPr>
          <w:rFonts w:ascii="Arial" w:hAnsi="Arial" w:cs="Arial"/>
          <w:lang w:val="en-US"/>
        </w:rPr>
      </w:pPr>
    </w:p>
    <w:p w14:paraId="04AC498E" w14:textId="77777777" w:rsidR="00DC552A" w:rsidRPr="00DC552A" w:rsidRDefault="00DC552A" w:rsidP="00DC552A">
      <w:pPr>
        <w:pStyle w:val="Koptekst"/>
        <w:rPr>
          <w:rFonts w:ascii="Arial" w:hAnsi="Arial" w:cs="Arial"/>
          <w:lang w:val="en-US"/>
        </w:rPr>
      </w:pPr>
    </w:p>
    <w:p w14:paraId="750A6155" w14:textId="012C2AA1" w:rsidR="00F16DAE" w:rsidRDefault="00B96936" w:rsidP="00DC552A">
      <w:pPr>
        <w:spacing w:line="240" w:lineRule="auto"/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 xml:space="preserve">Dear </w:t>
      </w:r>
      <w:proofErr w:type="spellStart"/>
      <w:r w:rsidRPr="00DC552A">
        <w:rPr>
          <w:rFonts w:ascii="Arial" w:hAnsi="Arial" w:cs="Arial"/>
          <w:lang w:val="en-US"/>
        </w:rPr>
        <w:t>Mr</w:t>
      </w:r>
      <w:proofErr w:type="spellEnd"/>
      <w:r w:rsidRPr="00DC552A">
        <w:rPr>
          <w:rFonts w:ascii="Arial" w:hAnsi="Arial" w:cs="Arial"/>
          <w:lang w:val="en-US"/>
        </w:rPr>
        <w:t>/</w:t>
      </w:r>
      <w:proofErr w:type="spellStart"/>
      <w:r w:rsidRPr="00DC552A">
        <w:rPr>
          <w:rFonts w:ascii="Arial" w:hAnsi="Arial" w:cs="Arial"/>
          <w:lang w:val="en-US"/>
        </w:rPr>
        <w:t>M</w:t>
      </w:r>
      <w:r w:rsidR="004757D4" w:rsidRPr="00DC552A">
        <w:rPr>
          <w:rFonts w:ascii="Arial" w:hAnsi="Arial" w:cs="Arial"/>
          <w:lang w:val="en-US"/>
        </w:rPr>
        <w:t>s</w:t>
      </w:r>
      <w:proofErr w:type="spellEnd"/>
      <w:r w:rsidR="004757D4" w:rsidRPr="00DC552A">
        <w:rPr>
          <w:rFonts w:ascii="Arial" w:hAnsi="Arial" w:cs="Arial"/>
          <w:lang w:val="en-US"/>
        </w:rPr>
        <w:t xml:space="preserve"> ….</w:t>
      </w:r>
      <w:r w:rsidR="00394023" w:rsidRPr="00DC552A">
        <w:rPr>
          <w:rFonts w:ascii="Arial" w:hAnsi="Arial" w:cs="Arial"/>
          <w:lang w:val="en-US"/>
        </w:rPr>
        <w:t>,</w:t>
      </w:r>
    </w:p>
    <w:p w14:paraId="73D6063B" w14:textId="77777777" w:rsidR="006614B1" w:rsidRPr="00DC552A" w:rsidRDefault="006614B1" w:rsidP="00DC552A">
      <w:pPr>
        <w:spacing w:line="240" w:lineRule="auto"/>
        <w:rPr>
          <w:rFonts w:ascii="Arial" w:hAnsi="Arial" w:cs="Arial"/>
          <w:lang w:val="en-US"/>
        </w:rPr>
      </w:pPr>
    </w:p>
    <w:p w14:paraId="5C7BD9DE" w14:textId="38E32382" w:rsidR="004757D4" w:rsidRPr="00DC552A" w:rsidRDefault="007360C4" w:rsidP="003E69B5">
      <w:p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 xml:space="preserve">This representation letter is provided in connection with your </w:t>
      </w:r>
      <w:r w:rsidR="00EB233B" w:rsidRPr="00DC552A">
        <w:rPr>
          <w:rFonts w:ascii="Arial" w:hAnsi="Arial" w:cs="Arial"/>
          <w:lang w:val="en-US"/>
        </w:rPr>
        <w:t>examination</w:t>
      </w:r>
      <w:r w:rsidRPr="00DC552A">
        <w:rPr>
          <w:rFonts w:ascii="Arial" w:hAnsi="Arial" w:cs="Arial"/>
          <w:lang w:val="en-US"/>
        </w:rPr>
        <w:t xml:space="preserve"> of </w:t>
      </w:r>
      <w:r w:rsidR="00EB233B" w:rsidRPr="00DC552A">
        <w:rPr>
          <w:rFonts w:ascii="Arial" w:hAnsi="Arial" w:cs="Arial"/>
          <w:lang w:val="en-US"/>
        </w:rPr>
        <w:t xml:space="preserve">the prospectus of [Name UCITS] </w:t>
      </w:r>
      <w:r w:rsidR="005F1602" w:rsidRPr="00DC552A">
        <w:rPr>
          <w:rFonts w:ascii="Arial" w:hAnsi="Arial" w:cs="Arial"/>
          <w:lang w:val="en-US"/>
        </w:rPr>
        <w:t xml:space="preserve">(‘the </w:t>
      </w:r>
      <w:r w:rsidR="00584AF4" w:rsidRPr="00DC552A">
        <w:rPr>
          <w:rFonts w:ascii="Arial" w:hAnsi="Arial" w:cs="Arial"/>
          <w:lang w:val="en-US"/>
        </w:rPr>
        <w:t>F</w:t>
      </w:r>
      <w:r w:rsidR="005F1602" w:rsidRPr="00DC552A">
        <w:rPr>
          <w:rFonts w:ascii="Arial" w:hAnsi="Arial" w:cs="Arial"/>
          <w:lang w:val="en-US"/>
        </w:rPr>
        <w:t xml:space="preserve">und’) dated [Date] (the ‘Prospectus’). </w:t>
      </w:r>
    </w:p>
    <w:p w14:paraId="722958FD" w14:textId="0A92BFC5" w:rsidR="00C16D86" w:rsidRPr="00DC552A" w:rsidRDefault="00C16D86" w:rsidP="003E69B5">
      <w:pPr>
        <w:rPr>
          <w:rFonts w:ascii="Arial" w:hAnsi="Arial" w:cs="Arial"/>
          <w:lang w:val="en-US"/>
        </w:rPr>
      </w:pPr>
    </w:p>
    <w:p w14:paraId="3AD3A6E8" w14:textId="7C24B11F" w:rsidR="00C16D86" w:rsidRPr="00DC552A" w:rsidRDefault="00600536" w:rsidP="003E69B5">
      <w:p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Accordingly, w</w:t>
      </w:r>
      <w:r w:rsidR="00C16D86" w:rsidRPr="00DC552A">
        <w:rPr>
          <w:rFonts w:ascii="Arial" w:hAnsi="Arial" w:cs="Arial"/>
          <w:lang w:val="en-US"/>
        </w:rPr>
        <w:t>e confirm</w:t>
      </w:r>
      <w:r w:rsidR="00C72435" w:rsidRPr="00DC552A">
        <w:rPr>
          <w:rFonts w:ascii="Arial" w:hAnsi="Arial" w:cs="Arial"/>
          <w:lang w:val="en-US"/>
        </w:rPr>
        <w:t xml:space="preserve"> the following representations: </w:t>
      </w:r>
    </w:p>
    <w:p w14:paraId="1FF8EF19" w14:textId="54A7994E" w:rsidR="004757D4" w:rsidRPr="00DC552A" w:rsidRDefault="00C72435" w:rsidP="00C7243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 xml:space="preserve">The </w:t>
      </w:r>
      <w:r w:rsidR="00CC2C42" w:rsidRPr="00DC552A">
        <w:rPr>
          <w:rFonts w:ascii="Arial" w:hAnsi="Arial" w:cs="Arial"/>
          <w:lang w:val="en-US"/>
        </w:rPr>
        <w:t>i</w:t>
      </w:r>
      <w:r w:rsidR="00F107E3" w:rsidRPr="00DC552A">
        <w:rPr>
          <w:rFonts w:ascii="Arial" w:hAnsi="Arial" w:cs="Arial"/>
          <w:lang w:val="en-US"/>
        </w:rPr>
        <w:t xml:space="preserve">nvestment </w:t>
      </w:r>
      <w:r w:rsidR="00CC2C42" w:rsidRPr="00DC552A">
        <w:rPr>
          <w:rFonts w:ascii="Arial" w:hAnsi="Arial" w:cs="Arial"/>
          <w:lang w:val="en-US"/>
        </w:rPr>
        <w:t>m</w:t>
      </w:r>
      <w:r w:rsidRPr="00DC552A">
        <w:rPr>
          <w:rFonts w:ascii="Arial" w:hAnsi="Arial" w:cs="Arial"/>
          <w:lang w:val="en-US"/>
        </w:rPr>
        <w:t>anager is responsible for the content of the Prospectus</w:t>
      </w:r>
      <w:r w:rsidR="001072A4" w:rsidRPr="00DC552A">
        <w:rPr>
          <w:rFonts w:ascii="Arial" w:hAnsi="Arial" w:cs="Arial"/>
          <w:lang w:val="en-US"/>
        </w:rPr>
        <w:t>.</w:t>
      </w:r>
    </w:p>
    <w:p w14:paraId="05F1908B" w14:textId="77777777" w:rsidR="00603E9A" w:rsidRPr="00DC552A" w:rsidRDefault="00CC2C42" w:rsidP="003E6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 xml:space="preserve">The investment manager </w:t>
      </w:r>
      <w:r w:rsidR="00551D19" w:rsidRPr="00DC552A">
        <w:rPr>
          <w:rFonts w:ascii="Arial" w:hAnsi="Arial" w:cs="Arial"/>
          <w:lang w:val="en-US"/>
        </w:rPr>
        <w:t xml:space="preserve">and the Fund </w:t>
      </w:r>
      <w:r w:rsidR="00096D8E" w:rsidRPr="00DC552A">
        <w:rPr>
          <w:rFonts w:ascii="Arial" w:hAnsi="Arial" w:cs="Arial"/>
          <w:lang w:val="en-US"/>
        </w:rPr>
        <w:t xml:space="preserve">comply with the </w:t>
      </w:r>
      <w:r w:rsidR="004536AB" w:rsidRPr="00DC552A">
        <w:rPr>
          <w:rFonts w:ascii="Arial" w:hAnsi="Arial" w:cs="Arial"/>
          <w:lang w:val="en-US"/>
        </w:rPr>
        <w:t>information required by or pursuant to the</w:t>
      </w:r>
      <w:r w:rsidR="007B0913" w:rsidRPr="00DC552A">
        <w:rPr>
          <w:rFonts w:ascii="Arial" w:hAnsi="Arial" w:cs="Arial"/>
          <w:lang w:val="en-US"/>
        </w:rPr>
        <w:t xml:space="preserve"> </w:t>
      </w:r>
      <w:r w:rsidR="00BF1491" w:rsidRPr="00DC552A">
        <w:rPr>
          <w:rFonts w:ascii="Arial" w:hAnsi="Arial" w:cs="Arial"/>
          <w:lang w:val="en-US"/>
        </w:rPr>
        <w:t xml:space="preserve">Act on </w:t>
      </w:r>
      <w:r w:rsidR="00096D8E" w:rsidRPr="00DC552A">
        <w:rPr>
          <w:rFonts w:ascii="Arial" w:hAnsi="Arial" w:cs="Arial"/>
          <w:lang w:val="en-US"/>
        </w:rPr>
        <w:t>Financial Supervision</w:t>
      </w:r>
      <w:r w:rsidR="00BF1491" w:rsidRPr="00DC552A">
        <w:rPr>
          <w:rFonts w:ascii="Arial" w:hAnsi="Arial" w:cs="Arial"/>
          <w:lang w:val="en-US"/>
        </w:rPr>
        <w:t xml:space="preserve"> (</w:t>
      </w:r>
      <w:r w:rsidR="000952C2" w:rsidRPr="00DC552A">
        <w:rPr>
          <w:rFonts w:ascii="Arial" w:hAnsi="Arial" w:cs="Arial"/>
          <w:lang w:val="en-US"/>
        </w:rPr>
        <w:t>‘</w:t>
      </w:r>
      <w:proofErr w:type="spellStart"/>
      <w:r w:rsidR="000952C2" w:rsidRPr="00DC552A">
        <w:rPr>
          <w:rFonts w:ascii="Arial" w:hAnsi="Arial" w:cs="Arial"/>
          <w:lang w:val="en-US"/>
        </w:rPr>
        <w:t>Wft</w:t>
      </w:r>
      <w:proofErr w:type="spellEnd"/>
      <w:r w:rsidR="000952C2" w:rsidRPr="00DC552A">
        <w:rPr>
          <w:rFonts w:ascii="Arial" w:hAnsi="Arial" w:cs="Arial"/>
          <w:lang w:val="en-US"/>
        </w:rPr>
        <w:t xml:space="preserve">’, </w:t>
      </w:r>
      <w:r w:rsidR="00BF1491" w:rsidRPr="00DC552A">
        <w:rPr>
          <w:rFonts w:ascii="Arial" w:hAnsi="Arial" w:cs="Arial"/>
          <w:lang w:val="en-US"/>
        </w:rPr>
        <w:t xml:space="preserve">Wet op het </w:t>
      </w:r>
      <w:proofErr w:type="spellStart"/>
      <w:r w:rsidR="00BF1491" w:rsidRPr="00DC552A">
        <w:rPr>
          <w:rFonts w:ascii="Arial" w:hAnsi="Arial" w:cs="Arial"/>
          <w:lang w:val="en-US"/>
        </w:rPr>
        <w:t>financieel</w:t>
      </w:r>
      <w:proofErr w:type="spellEnd"/>
      <w:r w:rsidR="00BF1491" w:rsidRPr="00DC552A">
        <w:rPr>
          <w:rFonts w:ascii="Arial" w:hAnsi="Arial" w:cs="Arial"/>
          <w:lang w:val="en-US"/>
        </w:rPr>
        <w:t xml:space="preserve"> </w:t>
      </w:r>
      <w:proofErr w:type="spellStart"/>
      <w:r w:rsidR="00BF1491" w:rsidRPr="00DC552A">
        <w:rPr>
          <w:rFonts w:ascii="Arial" w:hAnsi="Arial" w:cs="Arial"/>
          <w:lang w:val="en-US"/>
        </w:rPr>
        <w:t>toezicht</w:t>
      </w:r>
      <w:proofErr w:type="spellEnd"/>
      <w:r w:rsidR="003738C9" w:rsidRPr="00DC552A">
        <w:rPr>
          <w:rFonts w:ascii="Arial" w:hAnsi="Arial" w:cs="Arial"/>
          <w:lang w:val="en-US"/>
        </w:rPr>
        <w:t xml:space="preserve">), </w:t>
      </w:r>
      <w:r w:rsidR="002C1D5F" w:rsidRPr="00DC552A">
        <w:rPr>
          <w:rFonts w:ascii="Arial" w:hAnsi="Arial" w:cs="Arial"/>
          <w:lang w:val="en-US"/>
        </w:rPr>
        <w:t xml:space="preserve">as well as the requirements based on European Directives with direct effect and instructions from </w:t>
      </w:r>
      <w:r w:rsidR="00915678" w:rsidRPr="00DC552A">
        <w:rPr>
          <w:rFonts w:ascii="Arial" w:hAnsi="Arial" w:cs="Arial"/>
          <w:lang w:val="en-US"/>
        </w:rPr>
        <w:t>financial supervisory authorities.</w:t>
      </w:r>
    </w:p>
    <w:p w14:paraId="2FAB9273" w14:textId="7870266A" w:rsidR="003E69B5" w:rsidRPr="00DC552A" w:rsidRDefault="00603E9A" w:rsidP="003E6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The investmen</w:t>
      </w:r>
      <w:r w:rsidR="00324238" w:rsidRPr="00DC552A">
        <w:rPr>
          <w:rFonts w:ascii="Arial" w:hAnsi="Arial" w:cs="Arial"/>
          <w:lang w:val="en-US"/>
        </w:rPr>
        <w:t>t m</w:t>
      </w:r>
      <w:r w:rsidRPr="00DC552A">
        <w:rPr>
          <w:rFonts w:ascii="Arial" w:hAnsi="Arial" w:cs="Arial"/>
          <w:lang w:val="en-US"/>
        </w:rPr>
        <w:t>anager has a license to act as manager of investment institutions and UCITS</w:t>
      </w:r>
      <w:r w:rsidR="00324238" w:rsidRPr="00DC552A">
        <w:rPr>
          <w:rFonts w:ascii="Arial" w:hAnsi="Arial" w:cs="Arial"/>
          <w:lang w:val="en-US"/>
        </w:rPr>
        <w:t>’</w:t>
      </w:r>
      <w:r w:rsidRPr="00DC552A">
        <w:rPr>
          <w:rFonts w:ascii="Arial" w:hAnsi="Arial" w:cs="Arial"/>
          <w:lang w:val="en-US"/>
        </w:rPr>
        <w:t xml:space="preserve"> (ex. Section 2:65 </w:t>
      </w:r>
      <w:proofErr w:type="spellStart"/>
      <w:r w:rsidRPr="00DC552A">
        <w:rPr>
          <w:rFonts w:ascii="Arial" w:hAnsi="Arial" w:cs="Arial"/>
          <w:lang w:val="en-US"/>
        </w:rPr>
        <w:t>Wft</w:t>
      </w:r>
      <w:proofErr w:type="spellEnd"/>
      <w:r w:rsidRPr="00DC552A">
        <w:rPr>
          <w:rFonts w:ascii="Arial" w:hAnsi="Arial" w:cs="Arial"/>
          <w:lang w:val="en-US"/>
        </w:rPr>
        <w:t xml:space="preserve"> </w:t>
      </w:r>
      <w:r w:rsidR="00324238" w:rsidRPr="00DC552A">
        <w:rPr>
          <w:rFonts w:ascii="Arial" w:hAnsi="Arial" w:cs="Arial"/>
          <w:lang w:val="en-US"/>
        </w:rPr>
        <w:t xml:space="preserve">respectively </w:t>
      </w:r>
      <w:r w:rsidRPr="00DC552A">
        <w:rPr>
          <w:rFonts w:ascii="Arial" w:hAnsi="Arial" w:cs="Arial"/>
          <w:lang w:val="en-US"/>
        </w:rPr>
        <w:t xml:space="preserve">2: 69b </w:t>
      </w:r>
      <w:proofErr w:type="spellStart"/>
      <w:r w:rsidRPr="00DC552A">
        <w:rPr>
          <w:rFonts w:ascii="Arial" w:hAnsi="Arial" w:cs="Arial"/>
          <w:lang w:val="en-US"/>
        </w:rPr>
        <w:t>Wft</w:t>
      </w:r>
      <w:proofErr w:type="spellEnd"/>
      <w:r w:rsidRPr="00DC552A">
        <w:rPr>
          <w:rFonts w:ascii="Arial" w:hAnsi="Arial" w:cs="Arial"/>
          <w:lang w:val="en-US"/>
        </w:rPr>
        <w:t>), including managing individual</w:t>
      </w:r>
      <w:r w:rsidR="00671686" w:rsidRPr="00DC552A">
        <w:rPr>
          <w:rFonts w:ascii="Arial" w:hAnsi="Arial" w:cs="Arial"/>
          <w:lang w:val="en-US"/>
        </w:rPr>
        <w:t>s’</w:t>
      </w:r>
      <w:r w:rsidRPr="00DC552A">
        <w:rPr>
          <w:rFonts w:ascii="Arial" w:hAnsi="Arial" w:cs="Arial"/>
          <w:lang w:val="en-US"/>
        </w:rPr>
        <w:t xml:space="preserve"> assets and advising on financial instruments.</w:t>
      </w:r>
    </w:p>
    <w:p w14:paraId="017E9A29" w14:textId="35762255" w:rsidR="00671686" w:rsidRPr="00DC552A" w:rsidRDefault="00276785" w:rsidP="003E6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 xml:space="preserve">The Prospectus complies with the requirements </w:t>
      </w:r>
      <w:r w:rsidR="00857FA6" w:rsidRPr="00DC552A">
        <w:rPr>
          <w:rFonts w:ascii="Arial" w:hAnsi="Arial" w:cs="Arial"/>
          <w:lang w:val="en-US"/>
        </w:rPr>
        <w:t>as set forth</w:t>
      </w:r>
      <w:r w:rsidR="00BD5A9D" w:rsidRPr="00DC552A">
        <w:rPr>
          <w:rFonts w:ascii="Arial" w:hAnsi="Arial" w:cs="Arial"/>
          <w:lang w:val="en-US"/>
        </w:rPr>
        <w:t xml:space="preserve"> by</w:t>
      </w:r>
      <w:r w:rsidRPr="00DC552A">
        <w:rPr>
          <w:rFonts w:ascii="Arial" w:hAnsi="Arial" w:cs="Arial"/>
          <w:lang w:val="en-US"/>
        </w:rPr>
        <w:t xml:space="preserve"> or pursuant to Section 4:49 of the </w:t>
      </w:r>
      <w:proofErr w:type="spellStart"/>
      <w:r w:rsidRPr="00DC552A">
        <w:rPr>
          <w:rFonts w:ascii="Arial" w:hAnsi="Arial" w:cs="Arial"/>
          <w:lang w:val="en-US"/>
        </w:rPr>
        <w:t>Wft</w:t>
      </w:r>
      <w:proofErr w:type="spellEnd"/>
      <w:r w:rsidRPr="00DC552A">
        <w:rPr>
          <w:rFonts w:ascii="Arial" w:hAnsi="Arial" w:cs="Arial"/>
          <w:lang w:val="en-US"/>
        </w:rPr>
        <w:t xml:space="preserve"> and Articles 117 and 118 of the </w:t>
      </w:r>
      <w:r w:rsidR="00764007" w:rsidRPr="00DC552A">
        <w:rPr>
          <w:rFonts w:ascii="Arial" w:hAnsi="Arial" w:cs="Arial"/>
          <w:lang w:val="en-US"/>
        </w:rPr>
        <w:t xml:space="preserve">Decree on Conduct of Business Supervision of Financial Undertakings under the </w:t>
      </w:r>
      <w:proofErr w:type="spellStart"/>
      <w:r w:rsidR="00764007" w:rsidRPr="00DC552A">
        <w:rPr>
          <w:rFonts w:ascii="Arial" w:hAnsi="Arial" w:cs="Arial"/>
          <w:lang w:val="en-US"/>
        </w:rPr>
        <w:t>Wft</w:t>
      </w:r>
      <w:proofErr w:type="spellEnd"/>
      <w:r w:rsidR="00764007" w:rsidRPr="00DC552A">
        <w:rPr>
          <w:rFonts w:ascii="Arial" w:hAnsi="Arial" w:cs="Arial"/>
          <w:lang w:val="en-US"/>
        </w:rPr>
        <w:t xml:space="preserve"> (</w:t>
      </w:r>
      <w:proofErr w:type="spellStart"/>
      <w:r w:rsidR="00764007" w:rsidRPr="00DC552A">
        <w:rPr>
          <w:rFonts w:ascii="Arial" w:hAnsi="Arial" w:cs="Arial"/>
          <w:lang w:val="en-US"/>
        </w:rPr>
        <w:t>Besluit</w:t>
      </w:r>
      <w:proofErr w:type="spellEnd"/>
      <w:r w:rsidR="00764007" w:rsidRPr="00DC552A">
        <w:rPr>
          <w:rFonts w:ascii="Arial" w:hAnsi="Arial" w:cs="Arial"/>
          <w:lang w:val="en-US"/>
        </w:rPr>
        <w:t xml:space="preserve"> </w:t>
      </w:r>
      <w:proofErr w:type="spellStart"/>
      <w:r w:rsidR="00764007" w:rsidRPr="00DC552A">
        <w:rPr>
          <w:rFonts w:ascii="Arial" w:hAnsi="Arial" w:cs="Arial"/>
          <w:lang w:val="en-US"/>
        </w:rPr>
        <w:t>Gedragstoezicht</w:t>
      </w:r>
      <w:proofErr w:type="spellEnd"/>
      <w:r w:rsidR="00764007" w:rsidRPr="00DC552A">
        <w:rPr>
          <w:rFonts w:ascii="Arial" w:hAnsi="Arial" w:cs="Arial"/>
          <w:lang w:val="en-US"/>
        </w:rPr>
        <w:t xml:space="preserve"> </w:t>
      </w:r>
      <w:proofErr w:type="spellStart"/>
      <w:r w:rsidR="00764007" w:rsidRPr="00DC552A">
        <w:rPr>
          <w:rFonts w:ascii="Arial" w:hAnsi="Arial" w:cs="Arial"/>
          <w:lang w:val="en-US"/>
        </w:rPr>
        <w:t>financiële</w:t>
      </w:r>
      <w:proofErr w:type="spellEnd"/>
      <w:r w:rsidR="00764007" w:rsidRPr="00DC552A">
        <w:rPr>
          <w:rFonts w:ascii="Arial" w:hAnsi="Arial" w:cs="Arial"/>
          <w:lang w:val="en-US"/>
        </w:rPr>
        <w:t xml:space="preserve"> </w:t>
      </w:r>
      <w:proofErr w:type="spellStart"/>
      <w:r w:rsidR="00764007" w:rsidRPr="00DC552A">
        <w:rPr>
          <w:rFonts w:ascii="Arial" w:hAnsi="Arial" w:cs="Arial"/>
          <w:lang w:val="en-US"/>
        </w:rPr>
        <w:t>ondernemingen</w:t>
      </w:r>
      <w:proofErr w:type="spellEnd"/>
      <w:r w:rsidR="00764007" w:rsidRPr="00DC552A">
        <w:rPr>
          <w:rFonts w:ascii="Arial" w:hAnsi="Arial" w:cs="Arial"/>
          <w:lang w:val="en-US"/>
        </w:rPr>
        <w:t xml:space="preserve"> </w:t>
      </w:r>
      <w:proofErr w:type="spellStart"/>
      <w:r w:rsidR="00764007" w:rsidRPr="00DC552A">
        <w:rPr>
          <w:rFonts w:ascii="Arial" w:hAnsi="Arial" w:cs="Arial"/>
          <w:lang w:val="en-US"/>
        </w:rPr>
        <w:t>Wft</w:t>
      </w:r>
      <w:proofErr w:type="spellEnd"/>
      <w:r w:rsidR="00764007" w:rsidRPr="00DC552A">
        <w:rPr>
          <w:rFonts w:ascii="Arial" w:hAnsi="Arial" w:cs="Arial"/>
          <w:lang w:val="en-US"/>
        </w:rPr>
        <w:t>)</w:t>
      </w:r>
      <w:r w:rsidRPr="00DC552A">
        <w:rPr>
          <w:rFonts w:ascii="Arial" w:hAnsi="Arial" w:cs="Arial"/>
          <w:lang w:val="en-US"/>
        </w:rPr>
        <w:t xml:space="preserve">, </w:t>
      </w:r>
      <w:r w:rsidR="00764007" w:rsidRPr="00DC552A">
        <w:rPr>
          <w:rFonts w:ascii="Arial" w:hAnsi="Arial" w:cs="Arial"/>
          <w:lang w:val="en-US"/>
        </w:rPr>
        <w:t>as well as the requirements based on European Directives with direct effect.</w:t>
      </w:r>
    </w:p>
    <w:p w14:paraId="39C87FBA" w14:textId="77777777" w:rsidR="003D3E04" w:rsidRPr="00DC552A" w:rsidRDefault="00A43DC1" w:rsidP="003E6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The Prospectus contains</w:t>
      </w:r>
      <w:r w:rsidR="00F02286" w:rsidRPr="00DC552A">
        <w:rPr>
          <w:rFonts w:ascii="Arial" w:hAnsi="Arial" w:cs="Arial"/>
          <w:lang w:val="en-US"/>
        </w:rPr>
        <w:t xml:space="preserve">, in all material </w:t>
      </w:r>
      <w:r w:rsidR="00241932" w:rsidRPr="00DC552A">
        <w:rPr>
          <w:rFonts w:ascii="Arial" w:hAnsi="Arial" w:cs="Arial"/>
          <w:lang w:val="en-US"/>
        </w:rPr>
        <w:t>respects,</w:t>
      </w:r>
      <w:r w:rsidRPr="00DC552A">
        <w:rPr>
          <w:rFonts w:ascii="Arial" w:hAnsi="Arial" w:cs="Arial"/>
          <w:lang w:val="en-US"/>
        </w:rPr>
        <w:t xml:space="preserve"> at least the information </w:t>
      </w:r>
      <w:r w:rsidR="007B5DF9" w:rsidRPr="00DC552A">
        <w:rPr>
          <w:rFonts w:ascii="Arial" w:hAnsi="Arial" w:cs="Arial"/>
          <w:lang w:val="en-US"/>
        </w:rPr>
        <w:t xml:space="preserve">required </w:t>
      </w:r>
      <w:r w:rsidRPr="00DC552A">
        <w:rPr>
          <w:rFonts w:ascii="Arial" w:hAnsi="Arial" w:cs="Arial"/>
          <w:lang w:val="en-US"/>
        </w:rPr>
        <w:t>for investors to form an opinion about the Fund and the associated costs and risks.</w:t>
      </w:r>
      <w:r w:rsidR="007B5DF9" w:rsidRPr="00DC552A">
        <w:rPr>
          <w:rFonts w:ascii="Arial" w:hAnsi="Arial" w:cs="Arial"/>
          <w:lang w:val="en-US"/>
        </w:rPr>
        <w:t xml:space="preserve"> </w:t>
      </w:r>
      <w:r w:rsidRPr="00DC552A">
        <w:rPr>
          <w:rFonts w:ascii="Arial" w:hAnsi="Arial" w:cs="Arial"/>
          <w:lang w:val="en-US"/>
        </w:rPr>
        <w:t xml:space="preserve">In this context, we explicitly confirm that the Prospectus provides the </w:t>
      </w:r>
      <w:r w:rsidR="00E175EE" w:rsidRPr="00DC552A">
        <w:rPr>
          <w:rFonts w:ascii="Arial" w:hAnsi="Arial" w:cs="Arial"/>
          <w:lang w:val="en-US"/>
        </w:rPr>
        <w:t xml:space="preserve">current </w:t>
      </w:r>
      <w:r w:rsidR="00584AF4" w:rsidRPr="00DC552A">
        <w:rPr>
          <w:rFonts w:ascii="Arial" w:hAnsi="Arial" w:cs="Arial"/>
          <w:lang w:val="en-US"/>
        </w:rPr>
        <w:t>i</w:t>
      </w:r>
      <w:r w:rsidRPr="00DC552A">
        <w:rPr>
          <w:rFonts w:ascii="Arial" w:hAnsi="Arial" w:cs="Arial"/>
          <w:lang w:val="en-US"/>
        </w:rPr>
        <w:t xml:space="preserve">nformation about this Fund. Changes are incorporated herein up to the date of this Prospectus. We include </w:t>
      </w:r>
      <w:r w:rsidR="00E175EE" w:rsidRPr="00DC552A">
        <w:rPr>
          <w:rFonts w:ascii="Arial" w:hAnsi="Arial" w:cs="Arial"/>
          <w:lang w:val="en-US"/>
        </w:rPr>
        <w:t>up-to-date</w:t>
      </w:r>
      <w:r w:rsidRPr="00DC552A">
        <w:rPr>
          <w:rFonts w:ascii="Arial" w:hAnsi="Arial" w:cs="Arial"/>
          <w:lang w:val="en-US"/>
        </w:rPr>
        <w:t xml:space="preserve"> information on our website [www.website</w:t>
      </w:r>
      <w:r w:rsidR="00E175EE" w:rsidRPr="00DC552A">
        <w:rPr>
          <w:rFonts w:ascii="Arial" w:hAnsi="Arial" w:cs="Arial"/>
          <w:lang w:val="en-US"/>
        </w:rPr>
        <w:t>ofthemanager</w:t>
      </w:r>
      <w:r w:rsidRPr="00DC552A">
        <w:rPr>
          <w:rFonts w:ascii="Arial" w:hAnsi="Arial" w:cs="Arial"/>
          <w:lang w:val="en-US"/>
        </w:rPr>
        <w:t>.nl].</w:t>
      </w:r>
    </w:p>
    <w:p w14:paraId="6D9F1757" w14:textId="28FF81AE" w:rsidR="00C72435" w:rsidRPr="00DC552A" w:rsidRDefault="003D3E04" w:rsidP="003E6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 xml:space="preserve">The information included in the Prospectus, insofar as it could reasonably </w:t>
      </w:r>
      <w:r w:rsidR="00457BC3" w:rsidRPr="00DC552A">
        <w:rPr>
          <w:rFonts w:ascii="Arial" w:hAnsi="Arial" w:cs="Arial"/>
          <w:lang w:val="en-US"/>
        </w:rPr>
        <w:t>(</w:t>
      </w:r>
      <w:r w:rsidRPr="00DC552A">
        <w:rPr>
          <w:rFonts w:ascii="Arial" w:hAnsi="Arial" w:cs="Arial"/>
          <w:lang w:val="en-US"/>
        </w:rPr>
        <w:t>have been</w:t>
      </w:r>
      <w:r w:rsidR="00457BC3" w:rsidRPr="00DC552A">
        <w:rPr>
          <w:rFonts w:ascii="Arial" w:hAnsi="Arial" w:cs="Arial"/>
          <w:lang w:val="en-US"/>
        </w:rPr>
        <w:t>)</w:t>
      </w:r>
      <w:r w:rsidRPr="00DC552A">
        <w:rPr>
          <w:rFonts w:ascii="Arial" w:hAnsi="Arial" w:cs="Arial"/>
          <w:lang w:val="en-US"/>
        </w:rPr>
        <w:t xml:space="preserve"> known to us, is in accordance with </w:t>
      </w:r>
      <w:r w:rsidR="00BB3226" w:rsidRPr="00DC552A">
        <w:rPr>
          <w:rFonts w:ascii="Arial" w:hAnsi="Arial" w:cs="Arial"/>
          <w:lang w:val="en-US"/>
        </w:rPr>
        <w:t xml:space="preserve">the </w:t>
      </w:r>
      <w:r w:rsidR="00B824D2" w:rsidRPr="00DC552A">
        <w:rPr>
          <w:rFonts w:ascii="Arial" w:hAnsi="Arial" w:cs="Arial"/>
          <w:lang w:val="en-US"/>
        </w:rPr>
        <w:t>actual situation</w:t>
      </w:r>
      <w:r w:rsidRPr="00DC552A">
        <w:rPr>
          <w:rFonts w:ascii="Arial" w:hAnsi="Arial" w:cs="Arial"/>
          <w:lang w:val="en-US"/>
        </w:rPr>
        <w:t>.</w:t>
      </w:r>
    </w:p>
    <w:p w14:paraId="6D1EB106" w14:textId="6BF59A65" w:rsidR="0028062F" w:rsidRPr="00DC552A" w:rsidRDefault="00694999" w:rsidP="003E6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No information has been omitted from the Prospectus, the notification of which would change the scope of the Prospectus.</w:t>
      </w:r>
    </w:p>
    <w:p w14:paraId="74227126" w14:textId="77777777" w:rsidR="00D94B72" w:rsidRPr="00DC552A" w:rsidRDefault="00D94B72" w:rsidP="00D94B72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All information has been provided to you that is relevant to your assessment of (the contents of) the Prospectus, including:</w:t>
      </w:r>
    </w:p>
    <w:p w14:paraId="685BB111" w14:textId="407A0944" w:rsidR="00D94B72" w:rsidRPr="006614B1" w:rsidRDefault="00D94B72" w:rsidP="006614B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6614B1">
        <w:rPr>
          <w:rFonts w:ascii="Arial" w:hAnsi="Arial" w:cs="Arial"/>
          <w:lang w:val="en-US"/>
        </w:rPr>
        <w:t xml:space="preserve">information about any claims and </w:t>
      </w:r>
      <w:r w:rsidR="00035B7F" w:rsidRPr="006614B1">
        <w:rPr>
          <w:rFonts w:ascii="Arial" w:hAnsi="Arial" w:cs="Arial"/>
          <w:lang w:val="en-US"/>
        </w:rPr>
        <w:t>litigations</w:t>
      </w:r>
      <w:r w:rsidRPr="006614B1">
        <w:rPr>
          <w:rFonts w:ascii="Arial" w:hAnsi="Arial" w:cs="Arial"/>
          <w:lang w:val="en-US"/>
        </w:rPr>
        <w:t xml:space="preserve"> relating to the Fund;</w:t>
      </w:r>
    </w:p>
    <w:p w14:paraId="20A4D988" w14:textId="642947F8" w:rsidR="00D94B72" w:rsidRPr="006614B1" w:rsidRDefault="00D94B72" w:rsidP="006614B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6614B1">
        <w:rPr>
          <w:rFonts w:ascii="Arial" w:hAnsi="Arial" w:cs="Arial"/>
          <w:lang w:val="en-US"/>
        </w:rPr>
        <w:t>all known cases of fraud and violation of laws and regulations</w:t>
      </w:r>
    </w:p>
    <w:p w14:paraId="6F39EFA6" w14:textId="10EA818C" w:rsidR="00D94B72" w:rsidRPr="006614B1" w:rsidRDefault="00D94B72" w:rsidP="006614B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6614B1">
        <w:rPr>
          <w:rFonts w:ascii="Arial" w:hAnsi="Arial" w:cs="Arial"/>
          <w:lang w:val="en-US"/>
        </w:rPr>
        <w:t>notices of any material events relating to the Fund from the date of the Fund's last financial statements to the date of the Prospectus;</w:t>
      </w:r>
    </w:p>
    <w:p w14:paraId="5B66C548" w14:textId="14AA6947" w:rsidR="00D94B72" w:rsidRPr="006614B1" w:rsidRDefault="00D94B72" w:rsidP="006614B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6614B1">
        <w:rPr>
          <w:rFonts w:ascii="Arial" w:hAnsi="Arial" w:cs="Arial"/>
          <w:lang w:val="en-US"/>
        </w:rPr>
        <w:t xml:space="preserve">relevant correspondence with the </w:t>
      </w:r>
      <w:r w:rsidR="00347605" w:rsidRPr="006614B1">
        <w:rPr>
          <w:rFonts w:ascii="Arial" w:hAnsi="Arial" w:cs="Arial"/>
          <w:lang w:val="en-US"/>
        </w:rPr>
        <w:t xml:space="preserve">Dutch </w:t>
      </w:r>
      <w:r w:rsidRPr="006614B1">
        <w:rPr>
          <w:rFonts w:ascii="Arial" w:hAnsi="Arial" w:cs="Arial"/>
          <w:lang w:val="en-US"/>
        </w:rPr>
        <w:t xml:space="preserve">Authority for the Financial Markets </w:t>
      </w:r>
      <w:r w:rsidR="00347605" w:rsidRPr="006614B1">
        <w:rPr>
          <w:rFonts w:ascii="Arial" w:hAnsi="Arial" w:cs="Arial"/>
          <w:lang w:val="en-US"/>
        </w:rPr>
        <w:t xml:space="preserve">(AFM, </w:t>
      </w:r>
      <w:proofErr w:type="spellStart"/>
      <w:r w:rsidR="00347605" w:rsidRPr="006614B1">
        <w:rPr>
          <w:rFonts w:ascii="Arial" w:hAnsi="Arial" w:cs="Arial"/>
          <w:lang w:val="en-US"/>
        </w:rPr>
        <w:t>Autoriteit</w:t>
      </w:r>
      <w:proofErr w:type="spellEnd"/>
      <w:r w:rsidR="00347605" w:rsidRPr="006614B1">
        <w:rPr>
          <w:rFonts w:ascii="Arial" w:hAnsi="Arial" w:cs="Arial"/>
          <w:lang w:val="en-US"/>
        </w:rPr>
        <w:t xml:space="preserve"> </w:t>
      </w:r>
      <w:proofErr w:type="spellStart"/>
      <w:r w:rsidR="00347605" w:rsidRPr="006614B1">
        <w:rPr>
          <w:rFonts w:ascii="Arial" w:hAnsi="Arial" w:cs="Arial"/>
          <w:lang w:val="en-US"/>
        </w:rPr>
        <w:t>Financiële</w:t>
      </w:r>
      <w:proofErr w:type="spellEnd"/>
      <w:r w:rsidR="00347605" w:rsidRPr="006614B1">
        <w:rPr>
          <w:rFonts w:ascii="Arial" w:hAnsi="Arial" w:cs="Arial"/>
          <w:lang w:val="en-US"/>
        </w:rPr>
        <w:t xml:space="preserve"> </w:t>
      </w:r>
      <w:proofErr w:type="spellStart"/>
      <w:r w:rsidR="00347605" w:rsidRPr="006614B1">
        <w:rPr>
          <w:rFonts w:ascii="Arial" w:hAnsi="Arial" w:cs="Arial"/>
          <w:lang w:val="en-US"/>
        </w:rPr>
        <w:t>Markten</w:t>
      </w:r>
      <w:proofErr w:type="spellEnd"/>
      <w:r w:rsidR="00347605" w:rsidRPr="006614B1">
        <w:rPr>
          <w:rFonts w:ascii="Arial" w:hAnsi="Arial" w:cs="Arial"/>
          <w:lang w:val="en-US"/>
        </w:rPr>
        <w:t xml:space="preserve">) </w:t>
      </w:r>
      <w:r w:rsidRPr="006614B1">
        <w:rPr>
          <w:rFonts w:ascii="Arial" w:hAnsi="Arial" w:cs="Arial"/>
          <w:lang w:val="en-US"/>
        </w:rPr>
        <w:t xml:space="preserve">and / or </w:t>
      </w:r>
      <w:r w:rsidR="00347605" w:rsidRPr="006614B1">
        <w:rPr>
          <w:rFonts w:ascii="Arial" w:hAnsi="Arial" w:cs="Arial"/>
          <w:lang w:val="en-US"/>
        </w:rPr>
        <w:t xml:space="preserve">The Dutch Central Bank (DNB, </w:t>
      </w:r>
      <w:r w:rsidRPr="006614B1">
        <w:rPr>
          <w:rFonts w:ascii="Arial" w:hAnsi="Arial" w:cs="Arial"/>
          <w:lang w:val="en-US"/>
        </w:rPr>
        <w:t xml:space="preserve">De </w:t>
      </w:r>
      <w:proofErr w:type="spellStart"/>
      <w:r w:rsidRPr="006614B1">
        <w:rPr>
          <w:rFonts w:ascii="Arial" w:hAnsi="Arial" w:cs="Arial"/>
          <w:lang w:val="en-US"/>
        </w:rPr>
        <w:t>Nederlandsche</w:t>
      </w:r>
      <w:proofErr w:type="spellEnd"/>
      <w:r w:rsidRPr="006614B1">
        <w:rPr>
          <w:rFonts w:ascii="Arial" w:hAnsi="Arial" w:cs="Arial"/>
          <w:lang w:val="en-US"/>
        </w:rPr>
        <w:t xml:space="preserve"> Bank</w:t>
      </w:r>
      <w:r w:rsidR="00347605" w:rsidRPr="006614B1">
        <w:rPr>
          <w:rFonts w:ascii="Arial" w:hAnsi="Arial" w:cs="Arial"/>
          <w:lang w:val="en-US"/>
        </w:rPr>
        <w:t>)</w:t>
      </w:r>
      <w:r w:rsidRPr="006614B1">
        <w:rPr>
          <w:rFonts w:ascii="Arial" w:hAnsi="Arial" w:cs="Arial"/>
          <w:lang w:val="en-US"/>
        </w:rPr>
        <w:t>.</w:t>
      </w:r>
    </w:p>
    <w:p w14:paraId="59DBB8D2" w14:textId="67E3A15B" w:rsidR="00DA79B5" w:rsidRPr="00DC552A" w:rsidRDefault="00347605" w:rsidP="00DA79B5">
      <w:pPr>
        <w:pStyle w:val="Lijstalinea"/>
        <w:numPr>
          <w:ilvl w:val="0"/>
          <w:numId w:val="2"/>
        </w:numPr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We have no intent</w:t>
      </w:r>
      <w:r w:rsidR="00BA4521" w:rsidRPr="00DC552A">
        <w:rPr>
          <w:rFonts w:ascii="Arial" w:hAnsi="Arial" w:cs="Arial"/>
          <w:lang w:val="en-US"/>
        </w:rPr>
        <w:t>ions</w:t>
      </w:r>
      <w:r w:rsidRPr="00DC552A">
        <w:rPr>
          <w:rFonts w:ascii="Arial" w:hAnsi="Arial" w:cs="Arial"/>
          <w:lang w:val="en-US"/>
        </w:rPr>
        <w:t xml:space="preserve"> </w:t>
      </w:r>
      <w:r w:rsidR="0059165A" w:rsidRPr="00DC552A">
        <w:rPr>
          <w:rFonts w:ascii="Arial" w:hAnsi="Arial" w:cs="Arial"/>
          <w:lang w:val="en-US"/>
        </w:rPr>
        <w:t>that could</w:t>
      </w:r>
      <w:r w:rsidR="009C38A8" w:rsidRPr="00DC552A">
        <w:rPr>
          <w:rFonts w:ascii="Arial" w:hAnsi="Arial" w:cs="Arial"/>
          <w:lang w:val="en-US"/>
        </w:rPr>
        <w:t xml:space="preserve">, in all material respects, </w:t>
      </w:r>
      <w:r w:rsidR="00497593" w:rsidRPr="00DC552A">
        <w:rPr>
          <w:rFonts w:ascii="Arial" w:hAnsi="Arial" w:cs="Arial"/>
          <w:lang w:val="en-US"/>
        </w:rPr>
        <w:t xml:space="preserve">affect </w:t>
      </w:r>
      <w:r w:rsidR="009C38A8" w:rsidRPr="00DC552A">
        <w:rPr>
          <w:rFonts w:ascii="Arial" w:hAnsi="Arial" w:cs="Arial"/>
          <w:lang w:val="en-US"/>
        </w:rPr>
        <w:t xml:space="preserve">the </w:t>
      </w:r>
      <w:r w:rsidR="00497593" w:rsidRPr="00DC552A">
        <w:rPr>
          <w:rFonts w:ascii="Arial" w:hAnsi="Arial" w:cs="Arial"/>
          <w:lang w:val="en-US"/>
        </w:rPr>
        <w:t>present</w:t>
      </w:r>
      <w:r w:rsidR="009C38A8" w:rsidRPr="00DC552A">
        <w:rPr>
          <w:rFonts w:ascii="Arial" w:hAnsi="Arial" w:cs="Arial"/>
          <w:lang w:val="en-US"/>
        </w:rPr>
        <w:t xml:space="preserve"> value of the assets and liabilities of the Fund.</w:t>
      </w:r>
    </w:p>
    <w:p w14:paraId="5D4E3CEF" w14:textId="086CF339" w:rsidR="004E6F65" w:rsidRPr="00DC552A" w:rsidRDefault="00830B15" w:rsidP="00E53BE3">
      <w:pPr>
        <w:spacing w:before="240"/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fldChar w:fldCharType="begin"/>
      </w:r>
      <w:r w:rsidRPr="00DC552A">
        <w:rPr>
          <w:rFonts w:ascii="Arial" w:hAnsi="Arial" w:cs="Arial"/>
          <w:lang w:val="en-US"/>
        </w:rPr>
        <w:instrText xml:space="preserve"> DOCPROPERTY  "DL_Afsluiting"  \* MERGEFORMAT </w:instrText>
      </w:r>
      <w:r w:rsidRPr="00DC552A">
        <w:rPr>
          <w:rFonts w:ascii="Arial" w:hAnsi="Arial" w:cs="Arial"/>
          <w:lang w:val="en-US"/>
        </w:rPr>
        <w:fldChar w:fldCharType="separate"/>
      </w:r>
      <w:r w:rsidR="00671686" w:rsidRPr="00DC552A">
        <w:rPr>
          <w:rFonts w:ascii="Arial" w:hAnsi="Arial" w:cs="Arial"/>
          <w:lang w:val="en-US"/>
        </w:rPr>
        <w:t>With kind regards</w:t>
      </w:r>
      <w:r w:rsidR="009E385B" w:rsidRPr="00DC552A">
        <w:rPr>
          <w:rFonts w:ascii="Arial" w:hAnsi="Arial" w:cs="Arial"/>
          <w:lang w:val="en-US"/>
        </w:rPr>
        <w:t>,</w:t>
      </w:r>
      <w:r w:rsidRPr="00DC552A">
        <w:rPr>
          <w:rFonts w:ascii="Arial" w:hAnsi="Arial" w:cs="Arial"/>
          <w:lang w:val="en-US"/>
        </w:rPr>
        <w:fldChar w:fldCharType="end"/>
      </w:r>
    </w:p>
    <w:p w14:paraId="1D8490AA" w14:textId="77777777" w:rsidR="003E69B5" w:rsidRPr="00DC552A" w:rsidRDefault="003E69B5" w:rsidP="00F51BE6">
      <w:pPr>
        <w:rPr>
          <w:rFonts w:ascii="Arial" w:hAnsi="Arial" w:cs="Arial"/>
          <w:lang w:val="en-US"/>
        </w:rPr>
      </w:pPr>
    </w:p>
    <w:p w14:paraId="01AE9C8F" w14:textId="77777777" w:rsidR="007F7C6D" w:rsidRPr="00DC552A" w:rsidRDefault="007F7C6D" w:rsidP="00F51BE6">
      <w:pPr>
        <w:rPr>
          <w:rFonts w:ascii="Arial" w:hAnsi="Arial" w:cs="Arial"/>
          <w:lang w:val="en-US"/>
        </w:rPr>
      </w:pPr>
    </w:p>
    <w:p w14:paraId="22B8C26A" w14:textId="490A47FC" w:rsidR="007058BF" w:rsidRDefault="00394023" w:rsidP="006614B1">
      <w:pPr>
        <w:spacing w:line="240" w:lineRule="auto"/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[</w:t>
      </w:r>
      <w:r w:rsidR="00671686" w:rsidRPr="00DC552A">
        <w:rPr>
          <w:rFonts w:ascii="Arial" w:hAnsi="Arial" w:cs="Arial"/>
          <w:lang w:val="en-US"/>
        </w:rPr>
        <w:t>Name management board</w:t>
      </w:r>
      <w:r w:rsidRPr="00DC552A">
        <w:rPr>
          <w:rFonts w:ascii="Arial" w:hAnsi="Arial" w:cs="Arial"/>
          <w:lang w:val="en-US"/>
        </w:rPr>
        <w:t>]</w:t>
      </w:r>
    </w:p>
    <w:p w14:paraId="4A3CB527" w14:textId="77777777" w:rsidR="006614B1" w:rsidRPr="00DC552A" w:rsidRDefault="006614B1" w:rsidP="006614B1">
      <w:pPr>
        <w:spacing w:line="240" w:lineRule="auto"/>
        <w:rPr>
          <w:rFonts w:ascii="Arial" w:hAnsi="Arial" w:cs="Arial"/>
          <w:lang w:val="en-US"/>
        </w:rPr>
      </w:pPr>
    </w:p>
    <w:p w14:paraId="25071349" w14:textId="3ADEEE8F" w:rsidR="009402F3" w:rsidRPr="00DC552A" w:rsidRDefault="00394023" w:rsidP="006614B1">
      <w:pPr>
        <w:spacing w:line="240" w:lineRule="auto"/>
        <w:rPr>
          <w:rFonts w:ascii="Arial" w:hAnsi="Arial" w:cs="Arial"/>
          <w:lang w:val="en-US"/>
        </w:rPr>
      </w:pPr>
      <w:r w:rsidRPr="00DC552A">
        <w:rPr>
          <w:rFonts w:ascii="Arial" w:hAnsi="Arial" w:cs="Arial"/>
          <w:lang w:val="en-US"/>
        </w:rPr>
        <w:t>[</w:t>
      </w:r>
      <w:r w:rsidR="00671686" w:rsidRPr="00DC552A">
        <w:rPr>
          <w:rFonts w:ascii="Arial" w:hAnsi="Arial" w:cs="Arial"/>
          <w:lang w:val="en-US"/>
        </w:rPr>
        <w:t>Function</w:t>
      </w:r>
      <w:r w:rsidRPr="00DC552A">
        <w:rPr>
          <w:rFonts w:ascii="Arial" w:hAnsi="Arial" w:cs="Arial"/>
          <w:lang w:val="en-US"/>
        </w:rPr>
        <w:t>]</w:t>
      </w:r>
      <w:r w:rsidR="007F7C6D" w:rsidRPr="00DC552A">
        <w:rPr>
          <w:rFonts w:ascii="Arial" w:hAnsi="Arial" w:cs="Arial"/>
          <w:lang w:val="en-US"/>
        </w:rPr>
        <w:br/>
      </w:r>
      <w:r w:rsidRPr="00DC552A">
        <w:rPr>
          <w:rFonts w:ascii="Arial" w:hAnsi="Arial" w:cs="Arial"/>
          <w:lang w:val="en-US"/>
        </w:rPr>
        <w:t>[</w:t>
      </w:r>
      <w:r w:rsidR="00671686" w:rsidRPr="00DC552A">
        <w:rPr>
          <w:rFonts w:ascii="Arial" w:hAnsi="Arial" w:cs="Arial"/>
          <w:lang w:val="en-US"/>
        </w:rPr>
        <w:t>Name investment manager</w:t>
      </w:r>
      <w:r w:rsidRPr="00DC552A">
        <w:rPr>
          <w:rFonts w:ascii="Arial" w:hAnsi="Arial" w:cs="Arial"/>
          <w:lang w:val="en-US"/>
        </w:rPr>
        <w:t>]</w:t>
      </w:r>
    </w:p>
    <w:sectPr w:rsidR="009402F3" w:rsidRPr="00DC552A" w:rsidSect="00DC552A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276" w:right="1418" w:bottom="1701" w:left="1418" w:header="510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74E2" w14:textId="77777777" w:rsidR="000D32B4" w:rsidRDefault="000D32B4" w:rsidP="005B46EE">
      <w:pPr>
        <w:spacing w:line="240" w:lineRule="auto"/>
      </w:pPr>
      <w:r>
        <w:separator/>
      </w:r>
    </w:p>
  </w:endnote>
  <w:endnote w:type="continuationSeparator" w:id="0">
    <w:p w14:paraId="4BDAB643" w14:textId="77777777" w:rsidR="000D32B4" w:rsidRDefault="000D32B4" w:rsidP="005B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79C9001D" w14:textId="77777777" w:rsidTr="00667C47">
      <w:trPr>
        <w:trHeight w:hRule="exact" w:val="737"/>
      </w:trPr>
      <w:tc>
        <w:tcPr>
          <w:tcW w:w="1129" w:type="dxa"/>
          <w:vAlign w:val="bottom"/>
        </w:tcPr>
        <w:p w14:paraId="141CA6A7" w14:textId="77777777" w:rsidR="00A01ACC" w:rsidRDefault="00D65A3E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t>Blad</w:t>
          </w:r>
          <w:r>
            <w:fldChar w:fldCharType="end"/>
          </w:r>
        </w:p>
        <w:p w14:paraId="2A31FEA1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5B023589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7ECCBACF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0F278293" w14:textId="77777777" w:rsidR="00A01ACC" w:rsidRDefault="00A01ACC" w:rsidP="00667C47">
          <w:pPr>
            <w:pStyle w:val="Briefklein"/>
          </w:pPr>
        </w:p>
      </w:tc>
    </w:tr>
  </w:tbl>
  <w:p w14:paraId="2F165A03" w14:textId="77777777" w:rsidR="00A01ACC" w:rsidRPr="00667C47" w:rsidRDefault="00A01ACC" w:rsidP="00667C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3BB243C1" w14:textId="77777777" w:rsidTr="00667C47">
      <w:trPr>
        <w:trHeight w:hRule="exact" w:val="737"/>
      </w:trPr>
      <w:tc>
        <w:tcPr>
          <w:tcW w:w="1129" w:type="dxa"/>
          <w:vAlign w:val="bottom"/>
        </w:tcPr>
        <w:p w14:paraId="0693CA6A" w14:textId="77777777" w:rsidR="00A01ACC" w:rsidRDefault="00D65A3E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t>Blad</w:t>
          </w:r>
          <w:r>
            <w:fldChar w:fldCharType="end"/>
          </w:r>
        </w:p>
        <w:p w14:paraId="6EC8F2BC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2E151946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7A775962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4FAD0554" w14:textId="77777777" w:rsidR="00A01ACC" w:rsidRDefault="00A01ACC" w:rsidP="00667C47">
          <w:pPr>
            <w:pStyle w:val="Briefklein"/>
          </w:pPr>
        </w:p>
      </w:tc>
    </w:tr>
  </w:tbl>
  <w:p w14:paraId="40DE0D98" w14:textId="77777777" w:rsidR="00A01ACC" w:rsidRPr="00667C47" w:rsidRDefault="00A01ACC" w:rsidP="00667C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6BE7" w14:textId="212D67B4" w:rsidR="005254AF" w:rsidRPr="005254AF" w:rsidRDefault="005254AF">
    <w:pPr>
      <w:pStyle w:val="Voettekst"/>
      <w:jc w:val="center"/>
      <w:rPr>
        <w:rFonts w:ascii="Arial" w:hAnsi="Arial" w:cs="Arial"/>
      </w:rPr>
    </w:pPr>
  </w:p>
  <w:p w14:paraId="6A09A98D" w14:textId="77777777" w:rsidR="005254AF" w:rsidRDefault="005254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F6155" w14:textId="77777777" w:rsidR="000D32B4" w:rsidRDefault="000D32B4" w:rsidP="005B46EE">
      <w:pPr>
        <w:spacing w:line="240" w:lineRule="auto"/>
      </w:pPr>
      <w:r>
        <w:separator/>
      </w:r>
    </w:p>
  </w:footnote>
  <w:footnote w:type="continuationSeparator" w:id="0">
    <w:p w14:paraId="0A56E740" w14:textId="77777777" w:rsidR="000D32B4" w:rsidRDefault="000D32B4" w:rsidP="005B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DD137" w14:textId="77777777" w:rsidR="00A01ACC" w:rsidRDefault="00C427AB" w:rsidP="00D36C70">
    <w:pPr>
      <w:pStyle w:val="Koptekst"/>
      <w:tabs>
        <w:tab w:val="clear" w:pos="4536"/>
        <w:tab w:val="left" w:pos="6804"/>
      </w:tabs>
    </w:pPr>
    <w:r>
      <w:rPr>
        <w:noProof/>
        <w:lang w:eastAsia="nl-NL"/>
      </w:rPr>
      <w:drawing>
        <wp:anchor distT="0" distB="0" distL="114300" distR="114300" simplePos="0" relativeHeight="251671552" behindDoc="0" locked="1" layoutInCell="1" allowOverlap="0" wp14:anchorId="79102816" wp14:editId="7BDEDF5B">
          <wp:simplePos x="0" y="0"/>
          <wp:positionH relativeFrom="page">
            <wp:posOffset>900430</wp:posOffset>
          </wp:positionH>
          <wp:positionV relativeFrom="page">
            <wp:posOffset>288290</wp:posOffset>
          </wp:positionV>
          <wp:extent cx="1382400" cy="241200"/>
          <wp:effectExtent l="0" t="0" r="0" b="6985"/>
          <wp:wrapNone/>
          <wp:docPr id="16" name="Picture 5" descr="LogoDL" title="Logo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L_LOGO_ai.em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24"/>
                  <a:stretch/>
                </pic:blipFill>
                <pic:spPr bwMode="auto">
                  <a:xfrm>
                    <a:off x="0" y="0"/>
                    <a:ext cx="1382400" cy="24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1ACC">
      <w:tab/>
    </w:r>
    <w:r w:rsidR="005E350C">
      <w:rPr>
        <w:rStyle w:val="BriefkopChar"/>
      </w:rPr>
      <w:fldChar w:fldCharType="begin"/>
    </w:r>
    <w:r w:rsidR="005E350C">
      <w:rPr>
        <w:rStyle w:val="BriefkopChar"/>
      </w:rPr>
      <w:instrText xml:space="preserve"> DOCPROPERTY  "DL_VDatum"  \* MERGEFORMAT </w:instrText>
    </w:r>
    <w:r w:rsidR="005E350C">
      <w:rPr>
        <w:rStyle w:val="BriefkopChar"/>
      </w:rPr>
      <w:fldChar w:fldCharType="separate"/>
    </w:r>
    <w:r w:rsidR="009E385B">
      <w:rPr>
        <w:rStyle w:val="BriefkopChar"/>
      </w:rPr>
      <w:t>Datum</w:t>
    </w:r>
    <w:r w:rsidR="005E350C">
      <w:rPr>
        <w:rStyle w:val="BriefkopChar"/>
      </w:rPr>
      <w:fldChar w:fldCharType="end"/>
    </w:r>
  </w:p>
  <w:p w14:paraId="601030E0" w14:textId="77777777" w:rsidR="00A01ACC" w:rsidRDefault="00A01ACC" w:rsidP="00D36C70">
    <w:pPr>
      <w:pStyle w:val="Koptekst"/>
      <w:tabs>
        <w:tab w:val="clear" w:pos="4536"/>
        <w:tab w:val="left" w:pos="6804"/>
      </w:tabs>
    </w:pPr>
    <w:r>
      <w:tab/>
    </w:r>
    <w:r>
      <w:rPr>
        <w:lang w:val="en-US"/>
      </w:rPr>
      <w:fldChar w:fldCharType="begin"/>
    </w:r>
    <w:r w:rsidRPr="0008647B">
      <w:instrText xml:space="preserve"> DOCPROPERTY  "DL_Datum"  \* MERGEFORMAT </w:instrText>
    </w:r>
    <w:r>
      <w:rPr>
        <w:lang w:val="en-US"/>
      </w:rPr>
      <w:fldChar w:fldCharType="separate"/>
    </w:r>
    <w:r w:rsidR="009E385B">
      <w:t>1 mei 2017</w:t>
    </w:r>
    <w:r>
      <w:rPr>
        <w:lang w:val="en-US"/>
      </w:rPr>
      <w:fldChar w:fldCharType="end"/>
    </w:r>
  </w:p>
  <w:p w14:paraId="682FF1FD" w14:textId="77777777" w:rsidR="00A01ACC" w:rsidRDefault="00A01ACC" w:rsidP="00D36C70"/>
  <w:p w14:paraId="12637757" w14:textId="77777777" w:rsidR="00A01ACC" w:rsidRDefault="00A01ACC" w:rsidP="00D36C70"/>
  <w:p w14:paraId="0CE604D3" w14:textId="77777777" w:rsidR="00A01ACC" w:rsidRDefault="00A01ACC" w:rsidP="00D36C70"/>
  <w:p w14:paraId="6F53B950" w14:textId="77777777" w:rsidR="00A01ACC" w:rsidRDefault="00A01ACC" w:rsidP="00D36C70"/>
  <w:p w14:paraId="79F927C6" w14:textId="77777777" w:rsidR="00A01ACC" w:rsidRPr="0071131D" w:rsidRDefault="00D65A3E" w:rsidP="0071131D">
    <w:pPr>
      <w:pStyle w:val="Briefonderwerpklein"/>
    </w:pPr>
    <w:r>
      <w:fldChar w:fldCharType="begin"/>
    </w:r>
    <w:r>
      <w:instrText xml:space="preserve"> DOCPROPERTY  "DL_Onderwerp"  \* MERGEFORMAT </w:instrText>
    </w:r>
    <w:r>
      <w:fldChar w:fldCharType="separate"/>
    </w:r>
    <w:r w:rsidR="009E385B">
      <w:t>Bevestiging bij het prospectus van DL Europees Deelnemingen Fonds N.V.</w:t>
    </w:r>
    <w:r>
      <w:fldChar w:fldCharType="end"/>
    </w:r>
  </w:p>
  <w:p w14:paraId="6677BE8E" w14:textId="77777777" w:rsidR="00A01ACC" w:rsidRDefault="00A01ACC" w:rsidP="006C544A"/>
  <w:p w14:paraId="1AD62F85" w14:textId="77777777" w:rsidR="00A01ACC" w:rsidRDefault="00A01ACC" w:rsidP="006C5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C4964"/>
    <w:multiLevelType w:val="hybridMultilevel"/>
    <w:tmpl w:val="DE76D90A"/>
    <w:lvl w:ilvl="0" w:tplc="5F06D3D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1A45A9"/>
    <w:multiLevelType w:val="hybridMultilevel"/>
    <w:tmpl w:val="514ADA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47A56"/>
    <w:multiLevelType w:val="hybridMultilevel"/>
    <w:tmpl w:val="1368FFA8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42918"/>
    <w:multiLevelType w:val="hybridMultilevel"/>
    <w:tmpl w:val="D3AC15E0"/>
    <w:lvl w:ilvl="0" w:tplc="3C783704">
      <w:numFmt w:val="bullet"/>
      <w:lvlText w:val="—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795C4C8E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B5"/>
    <w:rsid w:val="0001772F"/>
    <w:rsid w:val="00017804"/>
    <w:rsid w:val="00021EEF"/>
    <w:rsid w:val="00026F26"/>
    <w:rsid w:val="00035B7F"/>
    <w:rsid w:val="00053540"/>
    <w:rsid w:val="00055252"/>
    <w:rsid w:val="00056165"/>
    <w:rsid w:val="0008647B"/>
    <w:rsid w:val="00090F1A"/>
    <w:rsid w:val="000952C2"/>
    <w:rsid w:val="0009539D"/>
    <w:rsid w:val="00096D8E"/>
    <w:rsid w:val="000A677D"/>
    <w:rsid w:val="000B6B40"/>
    <w:rsid w:val="000D32B4"/>
    <w:rsid w:val="000E0637"/>
    <w:rsid w:val="000E2C04"/>
    <w:rsid w:val="001072A4"/>
    <w:rsid w:val="00112885"/>
    <w:rsid w:val="00144D31"/>
    <w:rsid w:val="0017277C"/>
    <w:rsid w:val="00184EEC"/>
    <w:rsid w:val="00195600"/>
    <w:rsid w:val="001A102C"/>
    <w:rsid w:val="001C0D97"/>
    <w:rsid w:val="001C0F58"/>
    <w:rsid w:val="001D5667"/>
    <w:rsid w:val="001D6F27"/>
    <w:rsid w:val="00200C2A"/>
    <w:rsid w:val="00201EA5"/>
    <w:rsid w:val="002315F9"/>
    <w:rsid w:val="0023688D"/>
    <w:rsid w:val="00241932"/>
    <w:rsid w:val="00251400"/>
    <w:rsid w:val="00257028"/>
    <w:rsid w:val="00266843"/>
    <w:rsid w:val="00276785"/>
    <w:rsid w:val="002775FE"/>
    <w:rsid w:val="0028062F"/>
    <w:rsid w:val="00281651"/>
    <w:rsid w:val="00287403"/>
    <w:rsid w:val="002A1696"/>
    <w:rsid w:val="002B14BB"/>
    <w:rsid w:val="002C1D5F"/>
    <w:rsid w:val="002D02D5"/>
    <w:rsid w:val="002D6947"/>
    <w:rsid w:val="00316274"/>
    <w:rsid w:val="00320500"/>
    <w:rsid w:val="00322FCA"/>
    <w:rsid w:val="00324238"/>
    <w:rsid w:val="00347605"/>
    <w:rsid w:val="00364FFD"/>
    <w:rsid w:val="0036681D"/>
    <w:rsid w:val="003738C9"/>
    <w:rsid w:val="00381355"/>
    <w:rsid w:val="003817D2"/>
    <w:rsid w:val="003924E1"/>
    <w:rsid w:val="00394023"/>
    <w:rsid w:val="003B0640"/>
    <w:rsid w:val="003C6CE3"/>
    <w:rsid w:val="003D3E04"/>
    <w:rsid w:val="003D78A1"/>
    <w:rsid w:val="003E45DF"/>
    <w:rsid w:val="003E69B5"/>
    <w:rsid w:val="003F062C"/>
    <w:rsid w:val="003F42E7"/>
    <w:rsid w:val="004133B2"/>
    <w:rsid w:val="00413BB0"/>
    <w:rsid w:val="00423E2C"/>
    <w:rsid w:val="00433EDE"/>
    <w:rsid w:val="0045151E"/>
    <w:rsid w:val="00452CA4"/>
    <w:rsid w:val="004536AB"/>
    <w:rsid w:val="00457BC3"/>
    <w:rsid w:val="00462ADD"/>
    <w:rsid w:val="00470A50"/>
    <w:rsid w:val="004757D4"/>
    <w:rsid w:val="00497593"/>
    <w:rsid w:val="004A4EE3"/>
    <w:rsid w:val="004B702B"/>
    <w:rsid w:val="004B79B9"/>
    <w:rsid w:val="004C0747"/>
    <w:rsid w:val="004C3409"/>
    <w:rsid w:val="004E6F65"/>
    <w:rsid w:val="004E7932"/>
    <w:rsid w:val="004F1AC8"/>
    <w:rsid w:val="004F4849"/>
    <w:rsid w:val="0051000A"/>
    <w:rsid w:val="00525437"/>
    <w:rsid w:val="005254AF"/>
    <w:rsid w:val="00533CBD"/>
    <w:rsid w:val="00534CDB"/>
    <w:rsid w:val="00537451"/>
    <w:rsid w:val="00543D83"/>
    <w:rsid w:val="00551D19"/>
    <w:rsid w:val="00557590"/>
    <w:rsid w:val="005632DA"/>
    <w:rsid w:val="005761C6"/>
    <w:rsid w:val="00584AF4"/>
    <w:rsid w:val="0059165A"/>
    <w:rsid w:val="005B4409"/>
    <w:rsid w:val="005B46EE"/>
    <w:rsid w:val="005B4CB8"/>
    <w:rsid w:val="005D4C75"/>
    <w:rsid w:val="005E3182"/>
    <w:rsid w:val="005E350C"/>
    <w:rsid w:val="005F1602"/>
    <w:rsid w:val="00600536"/>
    <w:rsid w:val="00601107"/>
    <w:rsid w:val="00603E9A"/>
    <w:rsid w:val="0064076D"/>
    <w:rsid w:val="006448F5"/>
    <w:rsid w:val="006614B1"/>
    <w:rsid w:val="00667C47"/>
    <w:rsid w:val="00671686"/>
    <w:rsid w:val="006743DA"/>
    <w:rsid w:val="00682729"/>
    <w:rsid w:val="006934C3"/>
    <w:rsid w:val="006935FE"/>
    <w:rsid w:val="00694999"/>
    <w:rsid w:val="006960A9"/>
    <w:rsid w:val="006C1C87"/>
    <w:rsid w:val="006C544A"/>
    <w:rsid w:val="006D5EE3"/>
    <w:rsid w:val="006D7617"/>
    <w:rsid w:val="006E1096"/>
    <w:rsid w:val="006E23CC"/>
    <w:rsid w:val="007058BF"/>
    <w:rsid w:val="0071131D"/>
    <w:rsid w:val="0072066A"/>
    <w:rsid w:val="007360C4"/>
    <w:rsid w:val="00737223"/>
    <w:rsid w:val="007617A6"/>
    <w:rsid w:val="00764007"/>
    <w:rsid w:val="007640F8"/>
    <w:rsid w:val="00766D96"/>
    <w:rsid w:val="007720D6"/>
    <w:rsid w:val="00791B59"/>
    <w:rsid w:val="007B0913"/>
    <w:rsid w:val="007B5DF9"/>
    <w:rsid w:val="007C3EB2"/>
    <w:rsid w:val="007D5676"/>
    <w:rsid w:val="007F083F"/>
    <w:rsid w:val="007F1AA5"/>
    <w:rsid w:val="007F549B"/>
    <w:rsid w:val="007F65F3"/>
    <w:rsid w:val="007F764F"/>
    <w:rsid w:val="007F7C6D"/>
    <w:rsid w:val="0081178E"/>
    <w:rsid w:val="00817963"/>
    <w:rsid w:val="00825A30"/>
    <w:rsid w:val="00830B15"/>
    <w:rsid w:val="00831E90"/>
    <w:rsid w:val="00833D59"/>
    <w:rsid w:val="008409CD"/>
    <w:rsid w:val="00854CF5"/>
    <w:rsid w:val="00857FA6"/>
    <w:rsid w:val="008705C7"/>
    <w:rsid w:val="008B60E6"/>
    <w:rsid w:val="008C09F9"/>
    <w:rsid w:val="008E5A67"/>
    <w:rsid w:val="00910207"/>
    <w:rsid w:val="00915678"/>
    <w:rsid w:val="009169DF"/>
    <w:rsid w:val="009200D6"/>
    <w:rsid w:val="009344E7"/>
    <w:rsid w:val="00935C61"/>
    <w:rsid w:val="00935FB6"/>
    <w:rsid w:val="009402F3"/>
    <w:rsid w:val="0097772E"/>
    <w:rsid w:val="009806EB"/>
    <w:rsid w:val="0098396A"/>
    <w:rsid w:val="009A7D62"/>
    <w:rsid w:val="009B2655"/>
    <w:rsid w:val="009B4D93"/>
    <w:rsid w:val="009C38A8"/>
    <w:rsid w:val="009D0633"/>
    <w:rsid w:val="009E15B3"/>
    <w:rsid w:val="009E3215"/>
    <w:rsid w:val="009E385B"/>
    <w:rsid w:val="00A01ACC"/>
    <w:rsid w:val="00A10E79"/>
    <w:rsid w:val="00A12521"/>
    <w:rsid w:val="00A14A8E"/>
    <w:rsid w:val="00A31D60"/>
    <w:rsid w:val="00A43DC1"/>
    <w:rsid w:val="00A839DF"/>
    <w:rsid w:val="00A8576F"/>
    <w:rsid w:val="00A953FA"/>
    <w:rsid w:val="00A97BFE"/>
    <w:rsid w:val="00AA57FF"/>
    <w:rsid w:val="00AB219F"/>
    <w:rsid w:val="00AB4EEA"/>
    <w:rsid w:val="00AD50E7"/>
    <w:rsid w:val="00AF12D9"/>
    <w:rsid w:val="00AF488B"/>
    <w:rsid w:val="00B03223"/>
    <w:rsid w:val="00B13F4D"/>
    <w:rsid w:val="00B17E60"/>
    <w:rsid w:val="00B24A9D"/>
    <w:rsid w:val="00B4026B"/>
    <w:rsid w:val="00B530C2"/>
    <w:rsid w:val="00B57E78"/>
    <w:rsid w:val="00B642FD"/>
    <w:rsid w:val="00B72229"/>
    <w:rsid w:val="00B765D9"/>
    <w:rsid w:val="00B824D2"/>
    <w:rsid w:val="00B8554B"/>
    <w:rsid w:val="00B86CEB"/>
    <w:rsid w:val="00B96936"/>
    <w:rsid w:val="00BA0DE3"/>
    <w:rsid w:val="00BA3BB6"/>
    <w:rsid w:val="00BA4521"/>
    <w:rsid w:val="00BA731C"/>
    <w:rsid w:val="00BB3226"/>
    <w:rsid w:val="00BC66FB"/>
    <w:rsid w:val="00BD116A"/>
    <w:rsid w:val="00BD5A9D"/>
    <w:rsid w:val="00BE02D9"/>
    <w:rsid w:val="00BE11AA"/>
    <w:rsid w:val="00BF0A22"/>
    <w:rsid w:val="00BF1491"/>
    <w:rsid w:val="00BF4267"/>
    <w:rsid w:val="00BF681A"/>
    <w:rsid w:val="00C07AE3"/>
    <w:rsid w:val="00C12EE7"/>
    <w:rsid w:val="00C16D86"/>
    <w:rsid w:val="00C427AB"/>
    <w:rsid w:val="00C46203"/>
    <w:rsid w:val="00C553D9"/>
    <w:rsid w:val="00C634AD"/>
    <w:rsid w:val="00C70B3D"/>
    <w:rsid w:val="00C72435"/>
    <w:rsid w:val="00C752A5"/>
    <w:rsid w:val="00C8249C"/>
    <w:rsid w:val="00C86AA3"/>
    <w:rsid w:val="00C873B2"/>
    <w:rsid w:val="00CA4421"/>
    <w:rsid w:val="00CA647D"/>
    <w:rsid w:val="00CC00B2"/>
    <w:rsid w:val="00CC2C42"/>
    <w:rsid w:val="00CC52AC"/>
    <w:rsid w:val="00CC714E"/>
    <w:rsid w:val="00CD7016"/>
    <w:rsid w:val="00CD7C9E"/>
    <w:rsid w:val="00CF23DC"/>
    <w:rsid w:val="00CF466C"/>
    <w:rsid w:val="00D22737"/>
    <w:rsid w:val="00D2280E"/>
    <w:rsid w:val="00D30297"/>
    <w:rsid w:val="00D32632"/>
    <w:rsid w:val="00D36C70"/>
    <w:rsid w:val="00D62686"/>
    <w:rsid w:val="00D65A3E"/>
    <w:rsid w:val="00D6769A"/>
    <w:rsid w:val="00D7054B"/>
    <w:rsid w:val="00D81137"/>
    <w:rsid w:val="00D94B72"/>
    <w:rsid w:val="00DA203A"/>
    <w:rsid w:val="00DA79B5"/>
    <w:rsid w:val="00DC5428"/>
    <w:rsid w:val="00DC552A"/>
    <w:rsid w:val="00DD65A6"/>
    <w:rsid w:val="00DE7A37"/>
    <w:rsid w:val="00DF2965"/>
    <w:rsid w:val="00DF761E"/>
    <w:rsid w:val="00E1217E"/>
    <w:rsid w:val="00E175EE"/>
    <w:rsid w:val="00E20B83"/>
    <w:rsid w:val="00E25D9E"/>
    <w:rsid w:val="00E3637C"/>
    <w:rsid w:val="00E414B0"/>
    <w:rsid w:val="00E47388"/>
    <w:rsid w:val="00E53BE3"/>
    <w:rsid w:val="00EB233B"/>
    <w:rsid w:val="00EB374F"/>
    <w:rsid w:val="00EC7EBC"/>
    <w:rsid w:val="00ED0865"/>
    <w:rsid w:val="00EE2C20"/>
    <w:rsid w:val="00F02286"/>
    <w:rsid w:val="00F02852"/>
    <w:rsid w:val="00F036AE"/>
    <w:rsid w:val="00F107E3"/>
    <w:rsid w:val="00F16DAE"/>
    <w:rsid w:val="00F17BE0"/>
    <w:rsid w:val="00F20236"/>
    <w:rsid w:val="00F42938"/>
    <w:rsid w:val="00F51BE6"/>
    <w:rsid w:val="00F5351F"/>
    <w:rsid w:val="00F650B7"/>
    <w:rsid w:val="00F6765F"/>
    <w:rsid w:val="00F73CDA"/>
    <w:rsid w:val="00F74680"/>
    <w:rsid w:val="00F76D28"/>
    <w:rsid w:val="00F76D9B"/>
    <w:rsid w:val="00F855C9"/>
    <w:rsid w:val="00FA124A"/>
    <w:rsid w:val="00FB12C7"/>
    <w:rsid w:val="00FD7849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06E4CC"/>
  <w15:chartTrackingRefBased/>
  <w15:docId w15:val="{298AC776-11BE-45F3-AAA4-8424C5A9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1355"/>
    <w:pPr>
      <w:spacing w:after="0" w:line="240" w:lineRule="atLeast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46EE"/>
  </w:style>
  <w:style w:type="paragraph" w:styleId="Voettekst">
    <w:name w:val="footer"/>
    <w:basedOn w:val="Standaard"/>
    <w:link w:val="Voet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46EE"/>
  </w:style>
  <w:style w:type="paragraph" w:customStyle="1" w:styleId="Briefkop">
    <w:name w:val="Brief kop"/>
    <w:basedOn w:val="Standaard"/>
    <w:next w:val="Standaard"/>
    <w:link w:val="BriefkopChar"/>
    <w:qFormat/>
    <w:rsid w:val="00817963"/>
    <w:pPr>
      <w:widowControl w:val="0"/>
    </w:pPr>
    <w:rPr>
      <w:b/>
    </w:rPr>
  </w:style>
  <w:style w:type="paragraph" w:customStyle="1" w:styleId="Briefblauwkop">
    <w:name w:val="Brief blauw kop"/>
    <w:basedOn w:val="Briefkop"/>
    <w:next w:val="Standaard"/>
    <w:link w:val="BriefblauwkopChar"/>
    <w:qFormat/>
    <w:rsid w:val="00381355"/>
    <w:rPr>
      <w:color w:val="009FDA"/>
    </w:rPr>
  </w:style>
  <w:style w:type="character" w:customStyle="1" w:styleId="BriefkopChar">
    <w:name w:val="Brief kop Char"/>
    <w:basedOn w:val="Standaardalinea-lettertype"/>
    <w:link w:val="Briefkop"/>
    <w:rsid w:val="00817963"/>
    <w:rPr>
      <w:b/>
      <w:sz w:val="20"/>
    </w:rPr>
  </w:style>
  <w:style w:type="paragraph" w:customStyle="1" w:styleId="Briefkoponderstreept">
    <w:name w:val="Brief kop onderstreept"/>
    <w:basedOn w:val="Standaard"/>
    <w:next w:val="Standaard"/>
    <w:link w:val="BriefkoponderstreeptChar"/>
    <w:qFormat/>
    <w:rsid w:val="00381355"/>
    <w:rPr>
      <w:u w:val="single"/>
    </w:rPr>
  </w:style>
  <w:style w:type="character" w:customStyle="1" w:styleId="BriefblauwkopChar">
    <w:name w:val="Brief blauw kop Char"/>
    <w:basedOn w:val="BriefkopChar"/>
    <w:link w:val="Briefblauwkop"/>
    <w:rsid w:val="00381355"/>
    <w:rPr>
      <w:b/>
      <w:color w:val="009FDA"/>
      <w:sz w:val="20"/>
    </w:rPr>
  </w:style>
  <w:style w:type="paragraph" w:customStyle="1" w:styleId="Briefklein">
    <w:name w:val="Brief klein"/>
    <w:basedOn w:val="Standaard"/>
    <w:link w:val="BriefkleinChar"/>
    <w:qFormat/>
    <w:rsid w:val="005761C6"/>
    <w:pPr>
      <w:spacing w:line="180" w:lineRule="atLeast"/>
    </w:pPr>
    <w:rPr>
      <w:sz w:val="14"/>
      <w:szCs w:val="14"/>
    </w:rPr>
  </w:style>
  <w:style w:type="character" w:customStyle="1" w:styleId="BriefkoponderstreeptChar">
    <w:name w:val="Brief kop onderstreept Char"/>
    <w:basedOn w:val="Standaardalinea-lettertype"/>
    <w:link w:val="Briefkoponderstreept"/>
    <w:rsid w:val="00381355"/>
    <w:rPr>
      <w:sz w:val="20"/>
      <w:u w:val="single"/>
    </w:rPr>
  </w:style>
  <w:style w:type="table" w:styleId="Tabelraster">
    <w:name w:val="Table Grid"/>
    <w:basedOn w:val="Standaardtabel"/>
    <w:uiPriority w:val="39"/>
    <w:rsid w:val="00D30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iefkleinChar">
    <w:name w:val="Brief klein Char"/>
    <w:basedOn w:val="Standaardalinea-lettertype"/>
    <w:link w:val="Briefklein"/>
    <w:rsid w:val="005761C6"/>
    <w:rPr>
      <w:sz w:val="14"/>
      <w:szCs w:val="14"/>
    </w:rPr>
  </w:style>
  <w:style w:type="paragraph" w:customStyle="1" w:styleId="Briefkleinblauw">
    <w:name w:val="Brief klein blauw"/>
    <w:basedOn w:val="Briefblauwkop"/>
    <w:link w:val="BriefkleinblauwChar"/>
    <w:qFormat/>
    <w:rsid w:val="00BF4267"/>
    <w:pPr>
      <w:spacing w:line="180" w:lineRule="atLeast"/>
    </w:pPr>
    <w:rPr>
      <w:sz w:val="14"/>
      <w:szCs w:val="14"/>
    </w:rPr>
  </w:style>
  <w:style w:type="paragraph" w:customStyle="1" w:styleId="Briefonderwerpklein">
    <w:name w:val="Brief onderwerp klein"/>
    <w:basedOn w:val="Briefblauwkop"/>
    <w:link w:val="BriefonderwerpkleinChar"/>
    <w:qFormat/>
    <w:rsid w:val="006C544A"/>
    <w:rPr>
      <w:sz w:val="16"/>
      <w:szCs w:val="16"/>
    </w:rPr>
  </w:style>
  <w:style w:type="character" w:customStyle="1" w:styleId="BriefkleinblauwChar">
    <w:name w:val="Brief klein blauw Char"/>
    <w:basedOn w:val="BriefblauwkopChar"/>
    <w:link w:val="Briefkleinblauw"/>
    <w:rsid w:val="00BF4267"/>
    <w:rPr>
      <w:b/>
      <w:color w:val="009FDA"/>
      <w:sz w:val="14"/>
      <w:szCs w:val="14"/>
    </w:rPr>
  </w:style>
  <w:style w:type="character" w:customStyle="1" w:styleId="BriefonderwerpkleinChar">
    <w:name w:val="Brief onderwerp klein Char"/>
    <w:basedOn w:val="BriefblauwkopChar"/>
    <w:link w:val="Briefonderwerpklein"/>
    <w:rsid w:val="006C544A"/>
    <w:rPr>
      <w:b/>
      <w:color w:val="009FDA"/>
      <w:sz w:val="16"/>
      <w:szCs w:val="16"/>
    </w:rPr>
  </w:style>
  <w:style w:type="paragraph" w:styleId="Lijstalinea">
    <w:name w:val="List Paragraph"/>
    <w:basedOn w:val="Standaard"/>
    <w:uiPriority w:val="34"/>
    <w:rsid w:val="003E69B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553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0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9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2002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149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0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07A77C-F564-4713-8B1E-13D3CA2B4A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3E336-CCF8-45A8-8A49-58D138ECE5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B8985-2C02-436E-A77D-BF7776509D9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762D95C-0C26-4120-8592-44F17BA193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512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Delta Lloyd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Mark</dc:creator>
  <cp:keywords/>
  <dc:description/>
  <cp:lastModifiedBy>Myra Koekkoek</cp:lastModifiedBy>
  <cp:revision>63</cp:revision>
  <cp:lastPrinted>2017-04-26T07:52:00Z</cp:lastPrinted>
  <dcterms:created xsi:type="dcterms:W3CDTF">2019-09-11T19:56:00Z</dcterms:created>
  <dcterms:modified xsi:type="dcterms:W3CDTF">2021-11-22T18:53:00Z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_Datum">
    <vt:lpwstr>1 mei 2017</vt:lpwstr>
  </property>
  <property fmtid="{D5CDD505-2E9C-101B-9397-08002B2CF9AE}" pid="3" name="DL_Classificatie">
    <vt:lpwstr/>
  </property>
  <property fmtid="{D5CDD505-2E9C-101B-9397-08002B2CF9AE}" pid="4" name="DL_Rubricering">
    <vt:lpwstr/>
  </property>
  <property fmtid="{D5CDD505-2E9C-101B-9397-08002B2CF9AE}" pid="5" name="DL_GeadresseerdeNaam">
    <vt:lpwstr>Knijnenburg</vt:lpwstr>
  </property>
  <property fmtid="{D5CDD505-2E9C-101B-9397-08002B2CF9AE}" pid="6" name="DL_Contactpersoon">
    <vt:lpwstr>&lt;Contactpersoon&gt;</vt:lpwstr>
  </property>
  <property fmtid="{D5CDD505-2E9C-101B-9397-08002B2CF9AE}" pid="7" name="DL_GeadresseerdeHuisnummer">
    <vt:lpwstr>80</vt:lpwstr>
  </property>
  <property fmtid="{D5CDD505-2E9C-101B-9397-08002B2CF9AE}" pid="8" name="DL_GeadresseerdeStraat">
    <vt:lpwstr>Wassenaarseweg</vt:lpwstr>
  </property>
  <property fmtid="{D5CDD505-2E9C-101B-9397-08002B2CF9AE}" pid="9" name="DL_GeadresseerdePlaats">
    <vt:lpwstr>'S-GRAVENHAGE</vt:lpwstr>
  </property>
  <property fmtid="{D5CDD505-2E9C-101B-9397-08002B2CF9AE}" pid="10" name="DL_GeadresseerdePostcode">
    <vt:lpwstr>2596 CZ</vt:lpwstr>
  </property>
  <property fmtid="{D5CDD505-2E9C-101B-9397-08002B2CF9AE}" pid="11" name="DL_Onderwerp">
    <vt:lpwstr>Bevestiging bij het prospectus van DL Europees Deelnemingen Fonds N.V.</vt:lpwstr>
  </property>
  <property fmtid="{D5CDD505-2E9C-101B-9397-08002B2CF9AE}" pid="12" name="DL_Aanhef">
    <vt:lpwstr>Geachte heer</vt:lpwstr>
  </property>
  <property fmtid="{D5CDD505-2E9C-101B-9397-08002B2CF9AE}" pid="13" name="DL_Afsluiting">
    <vt:lpwstr>Met vriendelijke groet,</vt:lpwstr>
  </property>
  <property fmtid="{D5CDD505-2E9C-101B-9397-08002B2CF9AE}" pid="14" name="DL_GeadresseerdeLand">
    <vt:lpwstr/>
  </property>
  <property fmtid="{D5CDD505-2E9C-101B-9397-08002B2CF9AE}" pid="15" name="DL_Taal">
    <vt:lpwstr>NL</vt:lpwstr>
  </property>
  <property fmtid="{D5CDD505-2E9C-101B-9397-08002B2CF9AE}" pid="16" name="DL_UwRef">
    <vt:lpwstr/>
  </property>
  <property fmtid="{D5CDD505-2E9C-101B-9397-08002B2CF9AE}" pid="17" name="DL_OnzeRef">
    <vt:lpwstr/>
  </property>
  <property fmtid="{D5CDD505-2E9C-101B-9397-08002B2CF9AE}" pid="18" name="DL_Bijlagen">
    <vt:lpwstr/>
  </property>
  <property fmtid="{D5CDD505-2E9C-101B-9397-08002B2CF9AE}" pid="19" name="DL_Behandelaar">
    <vt:lpwstr>| M.| | Koster| Senior Product Manager| Delta Lloyd Asset Management| Amsterdam 33052584| Delta Lloyd Asset Management| Marketing &amp; Productmanagement| +31 20 594 34 33| | DLAM_Funds@deltalloyd.nl| 34.74.021.B01</vt:lpwstr>
  </property>
  <property fmtid="{D5CDD505-2E9C-101B-9397-08002B2CF9AE}" pid="20" name="DL_BehandeldDoor">
    <vt:lpwstr>M. Koster</vt:lpwstr>
  </property>
  <property fmtid="{D5CDD505-2E9C-101B-9397-08002B2CF9AE}" pid="21" name="DL_Achternaamondertekenaar">
    <vt:lpwstr>Ritzerveld</vt:lpwstr>
  </property>
  <property fmtid="{D5CDD505-2E9C-101B-9397-08002B2CF9AE}" pid="22" name="DL_Tussenvoegselondertekenaar">
    <vt:lpwstr/>
  </property>
  <property fmtid="{D5CDD505-2E9C-101B-9397-08002B2CF9AE}" pid="23" name="DL_Voorlettersondertekenaar">
    <vt:lpwstr>N.G.H.</vt:lpwstr>
  </property>
  <property fmtid="{D5CDD505-2E9C-101B-9397-08002B2CF9AE}" pid="24" name="DL_statutairenaam">
    <vt:lpwstr>Delta Lloyd Asset Management</vt:lpwstr>
  </property>
  <property fmtid="{D5CDD505-2E9C-101B-9397-08002B2CF9AE}" pid="25" name="DL_FunctieOndertekenaar">
    <vt:lpwstr>CRO</vt:lpwstr>
  </property>
  <property fmtid="{D5CDD505-2E9C-101B-9397-08002B2CF9AE}" pid="26" name="DL_TeamOndertekenaar">
    <vt:lpwstr/>
  </property>
  <property fmtid="{D5CDD505-2E9C-101B-9397-08002B2CF9AE}" pid="27" name="DL_BTWOndertekenaar">
    <vt:lpwstr> 0034.74.021.B01</vt:lpwstr>
  </property>
  <property fmtid="{D5CDD505-2E9C-101B-9397-08002B2CF9AE}" pid="28" name="DL_KvKOndertekenaar">
    <vt:lpwstr>Amsterdam 33052584</vt:lpwstr>
  </property>
  <property fmtid="{D5CDD505-2E9C-101B-9397-08002B2CF9AE}" pid="29" name="DL_OnderdeelOndertekenaar">
    <vt:lpwstr>Delta Lloyd Asset Management N.V.</vt:lpwstr>
  </property>
  <property fmtid="{D5CDD505-2E9C-101B-9397-08002B2CF9AE}" pid="30" name="DL_FaxOndertekenaar">
    <vt:lpwstr/>
  </property>
  <property fmtid="{D5CDD505-2E9C-101B-9397-08002B2CF9AE}" pid="31" name="DL_TelOndertekenaar">
    <vt:lpwstr>+31 20 594 30 51</vt:lpwstr>
  </property>
  <property fmtid="{D5CDD505-2E9C-101B-9397-08002B2CF9AE}" pid="32" name="DL_EmailOndertekenaar">
    <vt:lpwstr>DLAM_Funds@deltalloyd.nl</vt:lpwstr>
  </property>
  <property fmtid="{D5CDD505-2E9C-101B-9397-08002B2CF9AE}" pid="33" name="DL_AanhefOndertekenaar">
    <vt:lpwstr>De heer</vt:lpwstr>
  </property>
  <property fmtid="{D5CDD505-2E9C-101B-9397-08002B2CF9AE}" pid="34" name="DL_Voor">
    <vt:lpwstr>M.</vt:lpwstr>
  </property>
  <property fmtid="{D5CDD505-2E9C-101B-9397-08002B2CF9AE}" pid="35" name="DL_Achter">
    <vt:lpwstr>Koster</vt:lpwstr>
  </property>
  <property fmtid="{D5CDD505-2E9C-101B-9397-08002B2CF9AE}" pid="36" name="DL_Email">
    <vt:lpwstr>DLAM_Funds@deltalloyd.nl</vt:lpwstr>
  </property>
  <property fmtid="{D5CDD505-2E9C-101B-9397-08002B2CF9AE}" pid="37" name="DL_Onderdeel">
    <vt:lpwstr>Delta Lloyd Asset Management</vt:lpwstr>
  </property>
  <property fmtid="{D5CDD505-2E9C-101B-9397-08002B2CF9AE}" pid="38" name="DL_JurNaam">
    <vt:lpwstr>Delta Lloyd Asset Management</vt:lpwstr>
  </property>
  <property fmtid="{D5CDD505-2E9C-101B-9397-08002B2CF9AE}" pid="39" name="DL_Tussen">
    <vt:lpwstr/>
  </property>
  <property fmtid="{D5CDD505-2E9C-101B-9397-08002B2CF9AE}" pid="40" name="DL_KvK">
    <vt:lpwstr>Amsterdam 33052584</vt:lpwstr>
  </property>
  <property fmtid="{D5CDD505-2E9C-101B-9397-08002B2CF9AE}" pid="41" name="DL_Telefoon">
    <vt:lpwstr>+31 20 594 34 33</vt:lpwstr>
  </property>
  <property fmtid="{D5CDD505-2E9C-101B-9397-08002B2CF9AE}" pid="42" name="DL_Fax">
    <vt:lpwstr/>
  </property>
  <property fmtid="{D5CDD505-2E9C-101B-9397-08002B2CF9AE}" pid="43" name="DL_Team">
    <vt:lpwstr>Marketing &amp; Productmanagement</vt:lpwstr>
  </property>
  <property fmtid="{D5CDD505-2E9C-101B-9397-08002B2CF9AE}" pid="44" name="DL_Functie">
    <vt:lpwstr>Senior Product Manager</vt:lpwstr>
  </property>
  <property fmtid="{D5CDD505-2E9C-101B-9397-08002B2CF9AE}" pid="45" name="DL_Btw">
    <vt:lpwstr>4.74.021.B01</vt:lpwstr>
  </property>
  <property fmtid="{D5CDD505-2E9C-101B-9397-08002B2CF9AE}" pid="46" name="DL_Plaats">
    <vt:lpwstr>Amsterdam</vt:lpwstr>
  </property>
  <property fmtid="{D5CDD505-2E9C-101B-9397-08002B2CF9AE}" pid="47" name="DL_Postbus">
    <vt:lpwstr>1000</vt:lpwstr>
  </property>
  <property fmtid="{D5CDD505-2E9C-101B-9397-08002B2CF9AE}" pid="48" name="DL_Postcode">
    <vt:lpwstr>1000 BA</vt:lpwstr>
  </property>
  <property fmtid="{D5CDD505-2E9C-101B-9397-08002B2CF9AE}" pid="49" name="DL_BezoekNummer">
    <vt:lpwstr>4</vt:lpwstr>
  </property>
  <property fmtid="{D5CDD505-2E9C-101B-9397-08002B2CF9AE}" pid="50" name="DL_BezoekStraat">
    <vt:lpwstr>Spaklerweg</vt:lpwstr>
  </property>
  <property fmtid="{D5CDD505-2E9C-101B-9397-08002B2CF9AE}" pid="51" name="DL_BezoekPlaats">
    <vt:lpwstr>Amsterdam</vt:lpwstr>
  </property>
  <property fmtid="{D5CDD505-2E9C-101B-9397-08002B2CF9AE}" pid="52" name="DL_BezoekPostcode">
    <vt:lpwstr>1096 BA</vt:lpwstr>
  </property>
  <property fmtid="{D5CDD505-2E9C-101B-9397-08002B2CF9AE}" pid="53" name="DL_VDatum">
    <vt:lpwstr>Datum</vt:lpwstr>
  </property>
  <property fmtid="{D5CDD505-2E9C-101B-9397-08002B2CF9AE}" pid="54" name="DL_VOnzeRef">
    <vt:lpwstr>Onze referentie</vt:lpwstr>
  </property>
  <property fmtid="{D5CDD505-2E9C-101B-9397-08002B2CF9AE}" pid="55" name="DL_VUwRef">
    <vt:lpwstr>Uw referentie</vt:lpwstr>
  </property>
  <property fmtid="{D5CDD505-2E9C-101B-9397-08002B2CF9AE}" pid="56" name="DL_VBlad">
    <vt:lpwstr>Blad</vt:lpwstr>
  </property>
  <property fmtid="{D5CDD505-2E9C-101B-9397-08002B2CF9AE}" pid="57" name="DL_VTeam">
    <vt:lpwstr>Team</vt:lpwstr>
  </property>
  <property fmtid="{D5CDD505-2E9C-101B-9397-08002B2CF9AE}" pid="58" name="DL_VOnderdeel">
    <vt:lpwstr>Bedrijfsonderdeel</vt:lpwstr>
  </property>
  <property fmtid="{D5CDD505-2E9C-101B-9397-08002B2CF9AE}" pid="59" name="DL_VBehandeldDoor">
    <vt:lpwstr>Behandeld door</vt:lpwstr>
  </property>
  <property fmtid="{D5CDD505-2E9C-101B-9397-08002B2CF9AE}" pid="60" name="DL_VTAV">
    <vt:lpwstr>t.a.v.</vt:lpwstr>
  </property>
  <property fmtid="{D5CDD505-2E9C-101B-9397-08002B2CF9AE}" pid="61" name="DL_VBezoekadres">
    <vt:lpwstr>Bezoekadres</vt:lpwstr>
  </property>
  <property fmtid="{D5CDD505-2E9C-101B-9397-08002B2CF9AE}" pid="62" name="DL_VPostadres">
    <vt:lpwstr>Postadres</vt:lpwstr>
  </property>
  <property fmtid="{D5CDD505-2E9C-101B-9397-08002B2CF9AE}" pid="63" name="DL_Kantoren">
    <vt:lpwstr>Amsterdam (Toorop)</vt:lpwstr>
  </property>
  <property fmtid="{D5CDD505-2E9C-101B-9397-08002B2CF9AE}" pid="64" name="DL_Kantoornaam">
    <vt:lpwstr>Amsterdam (Toorop)</vt:lpwstr>
  </property>
  <property fmtid="{D5CDD505-2E9C-101B-9397-08002B2CF9AE}" pid="65" name="DL_Website">
    <vt:lpwstr>www.deltalloyd.nl</vt:lpwstr>
  </property>
  <property fmtid="{D5CDD505-2E9C-101B-9397-08002B2CF9AE}" pid="66" name="DL_chkBehandelaar">
    <vt:bool>false</vt:bool>
  </property>
  <property fmtid="{D5CDD505-2E9C-101B-9397-08002B2CF9AE}" pid="67" name="DL_chkOndertekenaar">
    <vt:bool>false</vt:bool>
  </property>
  <property fmtid="{D5CDD505-2E9C-101B-9397-08002B2CF9AE}" pid="68" name="DL_NaamOndertekenaar">
    <vt:lpwstr>N.G.H. Ritzerveld</vt:lpwstr>
  </property>
  <property fmtid="{D5CDD505-2E9C-101B-9397-08002B2CF9AE}" pid="69" name="DL_Ondertekenaar">
    <vt:lpwstr>De heer| N.G.H.| | Ritzerveld| CRO| Delta Lloyd Asset Management| Amsterdam 33052584| Delta Lloyd Asset Management N.V.| | +31 20 594 30 51| | DLAM_Funds@deltalloyd.nl| L 0034.74.021.B01</vt:lpwstr>
  </property>
  <property fmtid="{D5CDD505-2E9C-101B-9397-08002B2CF9AE}" pid="70" name="DL_AanhefPersoon">
    <vt:lpwstr/>
  </property>
  <property fmtid="{D5CDD505-2E9C-101B-9397-08002B2CF9AE}" pid="71" name="DL_GeadresseerdeAanhef">
    <vt:lpwstr>Geachte heer Knijnenburg,</vt:lpwstr>
  </property>
  <property fmtid="{D5CDD505-2E9C-101B-9397-08002B2CF9AE}" pid="72" name="DL_optMan">
    <vt:bool>true</vt:bool>
  </property>
  <property fmtid="{D5CDD505-2E9C-101B-9397-08002B2CF9AE}" pid="73" name="DL_optVrouw">
    <vt:bool>false</vt:bool>
  </property>
  <property fmtid="{D5CDD505-2E9C-101B-9397-08002B2CF9AE}" pid="74" name="DL_GeadresseerdeVoorletters">
    <vt:lpwstr>M.J.</vt:lpwstr>
  </property>
  <property fmtid="{D5CDD505-2E9C-101B-9397-08002B2CF9AE}" pid="75" name="DL_AanBedrijf">
    <vt:lpwstr>Ernst &amp; Young Accountants LLP</vt:lpwstr>
  </property>
  <property fmtid="{D5CDD505-2E9C-101B-9397-08002B2CF9AE}" pid="76" name="DL_AanAfdeling">
    <vt:lpwstr/>
  </property>
  <property fmtid="{D5CDD505-2E9C-101B-9397-08002B2CF9AE}" pid="77" name="DL_optOnbekend">
    <vt:bool>false</vt:bool>
  </property>
  <property fmtid="{D5CDD505-2E9C-101B-9397-08002B2CF9AE}" pid="78" name="DL_GeadresseerdeTAV">
    <vt:lpwstr>De heer M.J. Knijnenburg</vt:lpwstr>
  </property>
  <property fmtid="{D5CDD505-2E9C-101B-9397-08002B2CF9AE}" pid="79" name="DL_VPostbus">
    <vt:lpwstr>Postbus</vt:lpwstr>
  </property>
  <property fmtid="{D5CDD505-2E9C-101B-9397-08002B2CF9AE}" pid="80" name="DL_VBijlagen">
    <vt:lpwstr>Bijlage(n)</vt:lpwstr>
  </property>
  <property fmtid="{D5CDD505-2E9C-101B-9397-08002B2CF9AE}" pid="81" name="SjabloonMerknaam">
    <vt:lpwstr>DL</vt:lpwstr>
  </property>
  <property fmtid="{D5CDD505-2E9C-101B-9397-08002B2CF9AE}" pid="82" name="DL_VOnderwerp">
    <vt:lpwstr>Onderwerp</vt:lpwstr>
  </property>
  <property fmtid="{D5CDD505-2E9C-101B-9397-08002B2CF9AE}" pid="83" name="eyTemplate">
    <vt:lpwstr>ONBEKEND</vt:lpwstr>
  </property>
  <property fmtid="{D5CDD505-2E9C-101B-9397-08002B2CF9AE}" pid="84" name="MSIP_Label_ea60d57e-af5b-4752-ac57-3e4f28ca11dc_Enabled">
    <vt:lpwstr>true</vt:lpwstr>
  </property>
  <property fmtid="{D5CDD505-2E9C-101B-9397-08002B2CF9AE}" pid="85" name="MSIP_Label_ea60d57e-af5b-4752-ac57-3e4f28ca11dc_SetDate">
    <vt:lpwstr>2021-09-23T11:42:00Z</vt:lpwstr>
  </property>
  <property fmtid="{D5CDD505-2E9C-101B-9397-08002B2CF9AE}" pid="86" name="MSIP_Label_ea60d57e-af5b-4752-ac57-3e4f28ca11dc_Method">
    <vt:lpwstr>Standard</vt:lpwstr>
  </property>
  <property fmtid="{D5CDD505-2E9C-101B-9397-08002B2CF9AE}" pid="87" name="MSIP_Label_ea60d57e-af5b-4752-ac57-3e4f28ca11dc_Name">
    <vt:lpwstr>ea60d57e-af5b-4752-ac57-3e4f28ca11dc</vt:lpwstr>
  </property>
  <property fmtid="{D5CDD505-2E9C-101B-9397-08002B2CF9AE}" pid="88" name="MSIP_Label_ea60d57e-af5b-4752-ac57-3e4f28ca11dc_SiteId">
    <vt:lpwstr>36da45f1-dd2c-4d1f-af13-5abe46b99921</vt:lpwstr>
  </property>
  <property fmtid="{D5CDD505-2E9C-101B-9397-08002B2CF9AE}" pid="89" name="MSIP_Label_ea60d57e-af5b-4752-ac57-3e4f28ca11dc_ActionId">
    <vt:lpwstr>97893ba7-97ef-45a0-9ea1-9f20a7124a1a</vt:lpwstr>
  </property>
  <property fmtid="{D5CDD505-2E9C-101B-9397-08002B2CF9AE}" pid="90" name="MSIP_Label_ea60d57e-af5b-4752-ac57-3e4f28ca11dc_ContentBits">
    <vt:lpwstr>0</vt:lpwstr>
  </property>
  <property fmtid="{D5CDD505-2E9C-101B-9397-08002B2CF9AE}" pid="91" name="ContentTypeId">
    <vt:lpwstr>0x010100226E2AD55A6494498E215EB97C6FF1A8</vt:lpwstr>
  </property>
</Properties>
</file>